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FA68D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A68D5" w:rsidRDefault="0047015A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8D5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A68D5" w:rsidRDefault="0047015A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49</w:t>
            </w:r>
            <w:r>
              <w:rPr>
                <w:sz w:val="48"/>
              </w:rPr>
              <w:br/>
              <w:t>(ред. от 10.07.2025)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"Оформление и выдача удостоверения "</w:t>
            </w:r>
            <w:r>
              <w:rPr>
                <w:sz w:val="48"/>
              </w:rPr>
              <w:t>Участник ликвидации последствий катастрофы на Чернобыльской АЭС"</w:t>
            </w:r>
          </w:p>
        </w:tc>
      </w:tr>
      <w:tr w:rsidR="00FA68D5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A68D5" w:rsidRDefault="0047015A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</w:t>
              </w:r>
              <w:r>
                <w:rPr>
                  <w:b/>
                  <w:color w:val="0000FF"/>
                  <w:sz w:val="28"/>
                </w:rPr>
                <w:t>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FA68D5" w:rsidRDefault="00FA68D5">
      <w:pPr>
        <w:pStyle w:val="ConsPlusNormal0"/>
        <w:sectPr w:rsidR="00FA68D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A68D5" w:rsidRDefault="00FA68D5">
      <w:pPr>
        <w:pStyle w:val="ConsPlusNormal0"/>
        <w:jc w:val="both"/>
        <w:outlineLvl w:val="0"/>
      </w:pPr>
    </w:p>
    <w:p w:rsidR="00FA68D5" w:rsidRDefault="0047015A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FA68D5" w:rsidRDefault="00FA68D5">
      <w:pPr>
        <w:pStyle w:val="ConsPlusTitle0"/>
        <w:ind w:firstLine="540"/>
        <w:jc w:val="both"/>
      </w:pPr>
    </w:p>
    <w:p w:rsidR="00FA68D5" w:rsidRDefault="0047015A">
      <w:pPr>
        <w:pStyle w:val="ConsPlusTitle0"/>
        <w:jc w:val="center"/>
      </w:pPr>
      <w:r>
        <w:t>ПОСТАНОВЛЕНИЕ</w:t>
      </w:r>
    </w:p>
    <w:p w:rsidR="00FA68D5" w:rsidRDefault="0047015A">
      <w:pPr>
        <w:pStyle w:val="ConsPlusTitle0"/>
        <w:jc w:val="center"/>
      </w:pPr>
      <w:r>
        <w:t>от 27 июня 2016 г. N 49</w:t>
      </w:r>
    </w:p>
    <w:p w:rsidR="00FA68D5" w:rsidRDefault="00FA68D5">
      <w:pPr>
        <w:pStyle w:val="ConsPlusTitle0"/>
        <w:ind w:firstLine="540"/>
        <w:jc w:val="both"/>
      </w:pPr>
    </w:p>
    <w:p w:rsidR="00FA68D5" w:rsidRDefault="0047015A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FA68D5" w:rsidRDefault="0047015A">
      <w:pPr>
        <w:pStyle w:val="ConsPlusTitle0"/>
        <w:jc w:val="center"/>
      </w:pPr>
      <w:r>
        <w:t>ГОСУДАРСТВЕННОЙ УСЛУГИ "</w:t>
      </w:r>
      <w:r>
        <w:t>ОФОРМЛЕНИЕ И ВЫДАЧА УДОСТОВЕРЕНИЯ</w:t>
      </w:r>
    </w:p>
    <w:p w:rsidR="00FA68D5" w:rsidRDefault="0047015A">
      <w:pPr>
        <w:pStyle w:val="ConsPlusTitle0"/>
        <w:jc w:val="center"/>
      </w:pPr>
      <w:r>
        <w:t>"УЧАСТНИК ЛИКВИДАЦИИ ПОСЛЕДСТВИЙ КАТАСТРОФЫ</w:t>
      </w:r>
    </w:p>
    <w:p w:rsidR="00FA68D5" w:rsidRDefault="0047015A">
      <w:pPr>
        <w:pStyle w:val="ConsPlusTitle0"/>
        <w:jc w:val="center"/>
      </w:pPr>
      <w:r>
        <w:t>НА ЧЕРНОБЫЛЬСКОЙ АЭС"</w:t>
      </w:r>
    </w:p>
    <w:p w:rsidR="00FA68D5" w:rsidRDefault="00FA68D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A68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68D5" w:rsidRDefault="00FA68D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68D5" w:rsidRDefault="00FA68D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68D5" w:rsidRDefault="0047015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68D5" w:rsidRDefault="0047015A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FA68D5" w:rsidRDefault="0047015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28.12.2020 </w:t>
            </w:r>
            <w:hyperlink r:id="rId9" w:tooltip="Постановление минтруда Ростовской обл. от 28.12.2020 N 36 &quot;О внесении изменения в постановление министерства труда и социального развития Ростовской области от 27.06.2016 N 49&quot; (вместе с Административным регламентом предоставления государственной услуги &quot;Оформ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04.05.2022 </w:t>
            </w:r>
            <w:hyperlink r:id="rId10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29.08.2023 </w:t>
            </w:r>
            <w:hyperlink r:id="rId11" w:tooltip="Постановление минтруда Ростовской обл. от 29.08.2023 N 1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,</w:t>
            </w:r>
          </w:p>
          <w:p w:rsidR="00FA68D5" w:rsidRDefault="0047015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20.05.2024 </w:t>
            </w:r>
            <w:hyperlink r:id="rId12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22.01.2025 </w:t>
            </w:r>
            <w:hyperlink r:id="rId13" w:tooltip="Постановление минтруда Ростовской обл. от 22.01.2025 N 1 &quot;О внесении изменений в постановление министерства труда и социального развития Ростовской области от 27.06.2016 N 49&quot; {КонсультантПлюс}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10.07.2025 </w:t>
            </w:r>
            <w:hyperlink r:id="rId14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</w:t>
              </w:r>
              <w:r>
                <w:rPr>
                  <w:color w:val="0000FF"/>
                </w:rPr>
                <w:t>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68D5" w:rsidRDefault="00FA68D5">
            <w:pPr>
              <w:pStyle w:val="ConsPlusNormal0"/>
            </w:pPr>
          </w:p>
        </w:tc>
      </w:tr>
    </w:tbl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5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</w:t>
      </w:r>
      <w:r>
        <w:t xml:space="preserve">ственных услуг и административных регламентов осуществления государственного контроля (надзора)", от 19.09.2013 </w:t>
      </w:r>
      <w:hyperlink r:id="rId16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 министерство труда и социального развития Ростовской обл</w:t>
      </w:r>
      <w:r>
        <w:t>асти постановляет:</w:t>
      </w:r>
    </w:p>
    <w:p w:rsidR="00FA68D5" w:rsidRDefault="0047015A">
      <w:pPr>
        <w:pStyle w:val="ConsPlusNormal0"/>
        <w:jc w:val="both"/>
      </w:pPr>
      <w:r>
        <w:t xml:space="preserve">(в ред. постановлений минтруда Ростовской обл. от 22.01.2025 </w:t>
      </w:r>
      <w:hyperlink r:id="rId17" w:tooltip="Постановление минтруда Ростовской обл. от 22.01.2025 N 1 &quot;О внесении изменений в постановление министерства труда и социального развития Ростовской области от 27.06.2016 N 49&quot; {КонсультантПлюс}">
        <w:r>
          <w:rPr>
            <w:color w:val="0000FF"/>
          </w:rPr>
          <w:t>N 1</w:t>
        </w:r>
      </w:hyperlink>
      <w:r>
        <w:t xml:space="preserve">, от 10.07.2025 </w:t>
      </w:r>
      <w:hyperlink r:id="rId18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28</w:t>
        </w:r>
      </w:hyperlink>
      <w:r>
        <w:t>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8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</w:t>
      </w:r>
      <w:r>
        <w:t>дарственной услуги "Оформление и выдача удостоверения "Участник ликвидации последствий катастрофы на Чернобыльской АЭС" согласно приложению.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2. Отделу по делам инвалидов и взаимодействия с общественными организациями инвалидов министерства труда и социальн</w:t>
      </w:r>
      <w:r>
        <w:t>ого развития Ростовской области (Рудик Т.И.) обеспечить выполнение настоящего постановления.</w:t>
      </w:r>
    </w:p>
    <w:p w:rsidR="00FA68D5" w:rsidRDefault="0047015A">
      <w:pPr>
        <w:pStyle w:val="ConsPlusNormal0"/>
        <w:jc w:val="both"/>
      </w:pPr>
      <w:r>
        <w:t xml:space="preserve">(в ред. постановлений минтруда Ростовской обл. от 22.01.2025 </w:t>
      </w:r>
      <w:hyperlink r:id="rId19" w:tooltip="Постановление минтруда Ростовской обл. от 22.01.2025 N 1 &quot;О внесении изменений в постановление министерства труда и социального развития Ростовской области от 27.06.2016 N 49&quot; {КонсультантПлюс}">
        <w:r>
          <w:rPr>
            <w:color w:val="0000FF"/>
          </w:rPr>
          <w:t>N 1</w:t>
        </w:r>
      </w:hyperlink>
      <w:r>
        <w:t xml:space="preserve">, от 10.07.2025 </w:t>
      </w:r>
      <w:hyperlink r:id="rId20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N 28</w:t>
        </w:r>
      </w:hyperlink>
      <w:r>
        <w:t>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 Признать утратившими силу приказы министерства труда и социального развития Ростовской области от 05.02.2013 N 71 "Об утверждении Административного регламента предоставления государственной услуги по оформлению и</w:t>
      </w:r>
      <w:r>
        <w:t xml:space="preserve"> выдаче удостоверения "Участник ликвидации последствий катастрофы на Чернобыльской АЭС", от 06.09.2013 N 480 "О внесении изменений в приказ министерства от 05.02.2013 N 71".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4. Контроль за выполнением настоящего постановления возложить на заместителя минис</w:t>
      </w:r>
      <w:r>
        <w:t>тра труда и социального развития Ростовской области Порядочную О.В.</w:t>
      </w:r>
    </w:p>
    <w:p w:rsidR="00FA68D5" w:rsidRDefault="0047015A">
      <w:pPr>
        <w:pStyle w:val="ConsPlusNormal0"/>
        <w:jc w:val="both"/>
      </w:pPr>
      <w:r>
        <w:t xml:space="preserve">(п. 4 в ред. </w:t>
      </w:r>
      <w:hyperlink r:id="rId21" w:tooltip="Постановление минтруда Ростовской обл. от 22.01.2025 N 1 &quot;О внесении изменений в постановление министерства труда и социального развития Ростовской области от 27.06.2016 N 49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22.01.2025 N 1)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right"/>
      </w:pPr>
      <w:r>
        <w:t>Министр</w:t>
      </w:r>
    </w:p>
    <w:p w:rsidR="00FA68D5" w:rsidRDefault="0047015A">
      <w:pPr>
        <w:pStyle w:val="ConsPlusNormal0"/>
        <w:jc w:val="right"/>
      </w:pPr>
      <w:r>
        <w:t>Е.В.ЕЛИСЕЕВА</w:t>
      </w: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right"/>
        <w:outlineLvl w:val="0"/>
      </w:pPr>
      <w:r>
        <w:t>Приложение</w:t>
      </w:r>
    </w:p>
    <w:p w:rsidR="00FA68D5" w:rsidRDefault="0047015A">
      <w:pPr>
        <w:pStyle w:val="ConsPlusNormal0"/>
        <w:jc w:val="right"/>
      </w:pPr>
      <w:r>
        <w:t>к постановлению</w:t>
      </w:r>
    </w:p>
    <w:p w:rsidR="00FA68D5" w:rsidRDefault="0047015A">
      <w:pPr>
        <w:pStyle w:val="ConsPlusNormal0"/>
        <w:jc w:val="right"/>
      </w:pPr>
      <w:r>
        <w:t>министерства труда</w:t>
      </w:r>
    </w:p>
    <w:p w:rsidR="00FA68D5" w:rsidRDefault="0047015A">
      <w:pPr>
        <w:pStyle w:val="ConsPlusNormal0"/>
        <w:jc w:val="right"/>
      </w:pPr>
      <w:r>
        <w:t>и социального развития</w:t>
      </w:r>
    </w:p>
    <w:p w:rsidR="00FA68D5" w:rsidRDefault="0047015A">
      <w:pPr>
        <w:pStyle w:val="ConsPlusNormal0"/>
        <w:jc w:val="right"/>
      </w:pPr>
      <w:r>
        <w:t>Ростовской области</w:t>
      </w:r>
    </w:p>
    <w:p w:rsidR="00FA68D5" w:rsidRDefault="0047015A">
      <w:pPr>
        <w:pStyle w:val="ConsPlusNormal0"/>
        <w:jc w:val="right"/>
      </w:pPr>
      <w:r>
        <w:t>от 27.06.2016 N 49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</w:pPr>
      <w:bookmarkStart w:id="0" w:name="P38"/>
      <w:bookmarkEnd w:id="0"/>
      <w:r>
        <w:t>АДМИНИСТРАТИВНЫЙ РЕГЛАМЕНТ</w:t>
      </w:r>
    </w:p>
    <w:p w:rsidR="00FA68D5" w:rsidRDefault="0047015A">
      <w:pPr>
        <w:pStyle w:val="ConsPlusTitle0"/>
        <w:jc w:val="center"/>
      </w:pPr>
      <w:r>
        <w:t>ПРЕДОСТАВЛЕНИЯ ГОСУДАРСТВЕННОЙ УСЛУГИ "ОФОРМЛЕНИЕ И ВЫДАЧА</w:t>
      </w:r>
    </w:p>
    <w:p w:rsidR="00FA68D5" w:rsidRDefault="0047015A">
      <w:pPr>
        <w:pStyle w:val="ConsPlusTitle0"/>
        <w:jc w:val="center"/>
      </w:pPr>
      <w:r>
        <w:t>УДОСТОВЕРЕНИЯ "УЧАСТНИК ЛИКВИДАЦИИ ПОСЛЕДСТВИЙ КАТАСТРОФЫ</w:t>
      </w:r>
    </w:p>
    <w:p w:rsidR="00FA68D5" w:rsidRDefault="0047015A">
      <w:pPr>
        <w:pStyle w:val="ConsPlusTitle0"/>
        <w:jc w:val="center"/>
      </w:pPr>
      <w:r>
        <w:t>НА ЧЕРНОБЫЛЬСКОЙ АЭС"</w:t>
      </w:r>
    </w:p>
    <w:p w:rsidR="00FA68D5" w:rsidRDefault="00FA68D5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FA68D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A68D5" w:rsidRDefault="00FA68D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68D5" w:rsidRDefault="00FA68D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A68D5" w:rsidRDefault="0047015A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A68D5" w:rsidRDefault="0047015A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FA68D5" w:rsidRDefault="0047015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28.12.2020 </w:t>
            </w:r>
            <w:hyperlink r:id="rId22" w:tooltip="Постановление минтруда Ростовской обл. от 28.12.2020 N 36 &quot;О внесении изменения в постановление министерства труда и социального развития Ростовской области от 27.06.2016 N 49&quot; (вместе с Административным регламентом предоставления государственной услуги &quot;Оформ">
              <w:r>
                <w:rPr>
                  <w:color w:val="0000FF"/>
                </w:rPr>
                <w:t>N 36</w:t>
              </w:r>
            </w:hyperlink>
            <w:r>
              <w:rPr>
                <w:color w:val="392C69"/>
              </w:rPr>
              <w:t xml:space="preserve">, от 04.05.2022 </w:t>
            </w:r>
            <w:hyperlink r:id="rId23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29.08.2023 </w:t>
            </w:r>
            <w:hyperlink r:id="rId24" w:tooltip="Постановление минтруда Ростовской обл. от 29.08.2023 N 1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,</w:t>
            </w:r>
          </w:p>
          <w:p w:rsidR="00FA68D5" w:rsidRDefault="0047015A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20.05.2024 </w:t>
            </w:r>
            <w:hyperlink r:id="rId25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22.01.2025 </w:t>
            </w:r>
            <w:hyperlink r:id="rId26" w:tooltip="Постановление минтруда Ростовской обл. от 22.01.2025 N 1 &quot;О внесении изменений в постановление министерства труда и социального развития Ростовской области от 27.06.2016 N 49&quot; {КонсультантПлюс}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10.07.2025 </w:t>
            </w:r>
            <w:hyperlink r:id="rId27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A68D5" w:rsidRDefault="00FA68D5">
            <w:pPr>
              <w:pStyle w:val="ConsPlusNormal0"/>
            </w:pPr>
          </w:p>
        </w:tc>
      </w:tr>
    </w:tbl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1"/>
      </w:pPr>
      <w:r>
        <w:t>Раздел I. ОБЩИЕ ПОЛОЖЕНИЯ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Административный регламент предоставления государственной услуги "Оформление и выдача удостоверения "Участник ликвидации последствий катастрофы на Чернобыльской АЭС" (далее - Административный регламент</w:t>
      </w:r>
      <w:r>
        <w:t xml:space="preserve">, Регламент) разработан в соответствии с Федеральным </w:t>
      </w:r>
      <w:hyperlink r:id="rId2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29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15.05.1991 N 1</w:t>
      </w:r>
      <w:r>
        <w:t xml:space="preserve">244-1 "О социальной защите граждан, подвергшихся воздействию радиации вследствие катастрофы на Чернобыльской АЭС" (далее - Закон), </w:t>
      </w:r>
      <w:hyperlink r:id="rId30" w:tooltip="Приказ МЧС России N 253, Минтруда России N 207н, Минфина России N 73н от 21.04.2020 (ред. от 19.07.2023) &quot;Об утверждении Порядка и условий оформления и выдачи гражданам удостоверения участника ликвидации последствий катастрофы на Чернобыльской АЭС&quot; (Зарегистри">
        <w:r>
          <w:rPr>
            <w:color w:val="0000FF"/>
          </w:rPr>
          <w:t>Приказом</w:t>
        </w:r>
      </w:hyperlink>
      <w:r>
        <w:t xml:space="preserve"> МЧС России, Минтруда России, Минфина России от 21.04.2020 N 253/207н/73н "Об утверждении Порядка и условий оформления и выдачи гражданам удостоверения участника ликвидации последствий катастрофы на Чернобыльской АЭС" и </w:t>
      </w:r>
      <w:hyperlink r:id="rId31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административн</w:t>
      </w:r>
      <w:r>
        <w:t>ых регламентов предоставления государственных услуг и административных регламентов осуществления государственного контроля (надзора)" в целях оптимизации (повышения качества) предоставления государственной услуги по оформлению и выдаче удостоверения "Участ</w:t>
      </w:r>
      <w:r>
        <w:t>ник ликвидации последствий катастрофы на Чернобыльской АЭС" (далее - государственная услуга).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32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10.07.2025 N 28)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Административный регламент устанавливает сроки и последовательность административных процедур, административных действий работников министерства труда и социального развития Ростовской области (далее - минтруд области), органов социальной защиты населения </w:t>
      </w:r>
      <w:r>
        <w:t xml:space="preserve">муниципальных районов и городских округов (далее - ОСЗН), многофункциональных центров предоставления государственных и муниципальных услуг (далее - МФЦ), порядок взаимодействия </w:t>
      </w:r>
      <w:r>
        <w:lastRenderedPageBreak/>
        <w:t>с заявителями, иными органами государственной власти, учреждениями и организаци</w:t>
      </w:r>
      <w:r>
        <w:t>ями при предоставлении государственной услуги с соблюдением норм законодательства Российской Федерации о защите персональных данных, включая осуществление электронного взаимодействия между государственными органами.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bookmarkStart w:id="1" w:name="P55"/>
      <w:bookmarkEnd w:id="1"/>
      <w:r>
        <w:t>2. Круг заявителей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Право на предоставл</w:t>
      </w:r>
      <w:r>
        <w:t xml:space="preserve">ение государственной услуги имеют граждане Российской Федерации, постоянно проживающие и зарегистрированные по месту жительства в Ростовской области, работающие в исполнительных органах Ростовской области, а также в учреждениях и организациях, находящихся </w:t>
      </w:r>
      <w:r>
        <w:t>в их ведении, работники организаций различных организационно-правовых форм и форм собственности, граждане, занимающиеся предпринимательской деятельностью без образования юридического лица, неработающие граждане и граждане, работающие в органах государствен</w:t>
      </w:r>
      <w:r>
        <w:t>ной власти, не относящихся к органам, уполномоченным на оформление и выдачу удостоверений, граждане, являющиеся пенсионерами, пенсионное обеспечение которых осуществляется Фондом пенсионного и социального страхования Российской Федерации, либо неработающие</w:t>
      </w:r>
      <w:r>
        <w:t xml:space="preserve"> инвалиды, либо члены семьи, в том числе вдовы (вдовцы) умерших участников ликвидации последствий катастрофы на Чернобыльской АЭС, указанных в настоящем абзаце, из числа следующих граждан: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33" w:tooltip="Постановление минтруда Ростовской обл. от 29.08.2023 N 15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</w:t>
        </w:r>
        <w:r>
          <w:rPr>
            <w:color w:val="0000FF"/>
          </w:rPr>
          <w:t>ановления</w:t>
        </w:r>
      </w:hyperlink>
      <w:r>
        <w:t xml:space="preserve"> минтруда Ростовской обл. от 29.08.2023 N 15)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граждане (в том числе временно направленные или командированные), принимавшие в 1986 - 1987 годах участие в работах по ликвидации последствий чернобыльской катастрофы в пределах зоны отчуждения или зан</w:t>
      </w:r>
      <w:r>
        <w:t>ятые в этот период на работах, связанных с эвакуацией населения, материальных ценностей, сельскохозяйственных животных, и на эксплуатации или других работах на Чернобыльской АЭС;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военнослужащие и военнообязанные, призванные на специальные сборы и привлечен</w:t>
      </w:r>
      <w:r>
        <w:t>ные в этот период для выполнения работ, связанных с ликвидацией последствий чернобыльской катастрофы в пределах зоны отчуждения, включая летно-подъемный, инженерно-технический составы гражданской авиации, независимо от места дислокации и выполнявшихся рабо</w:t>
      </w:r>
      <w:r>
        <w:t>т;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лица начальствующего и рядового состава органов внутренних дел, проходившие в 1986 - 1987 годах службу в зоне отчуждения;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граждане, в том числе военнослужащие военнообязанные, призванные на военные сборы и принимавшие участие в 1988 - 1990 годах в работ</w:t>
      </w:r>
      <w:r>
        <w:t>ах по объекту "Укрытие";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младший и средний медицинский персонал, врачи и другие работники лечебных учреждений (за исключением лиц, чья профессиональная деятельность связана с работой с любыми видами источников ионизирующих излучений в условиях радиационной</w:t>
      </w:r>
      <w:r>
        <w:t xml:space="preserve"> обстановки на их рабочем месте, соответствующей профилю проводимой работы), получившие сверхнормативные дозы облучения при оказании медицинской помощи и обслуживании в период с 26 апреля по 30 июня 1986 года лиц, пострадавших в результате чернобыльской ка</w:t>
      </w:r>
      <w:r>
        <w:t>тастрофы и являвшихся источником ионизирующих излучений;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</w:t>
      </w:r>
      <w:r>
        <w:lastRenderedPageBreak/>
        <w:t>зоны отчуждения или з</w:t>
      </w:r>
      <w:r>
        <w:t>анятые в этот период на эксплуатации или других работах на Чернобыльской АЭС;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</w:t>
      </w:r>
      <w:r>
        <w:t>висимо от места дислокации и выполнявшихся работ, а также лица начальствующего и рядового состава органов внутренних дел, проходившие в 1988 - 1990 годах службу в зоне отчуждения;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члены семьи, в том числе вдовы (вдовцы) умерших участников ликвидации послед</w:t>
      </w:r>
      <w:r>
        <w:t xml:space="preserve">ствий катастрофы на Чернобыльской АЭС, указанных в </w:t>
      </w:r>
      <w:hyperlink r:id="rId34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пункте 3 части первой статьи 13</w:t>
        </w:r>
      </w:hyperlink>
      <w:r>
        <w:t xml:space="preserve"> Закона.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Удостоверение дает право на меры социальной поддержки перечисленным выше гражданам с момента его предъявления.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3. Требов</w:t>
      </w:r>
      <w:r>
        <w:t>ания к порядку информирования</w:t>
      </w:r>
    </w:p>
    <w:p w:rsidR="00FA68D5" w:rsidRDefault="0047015A">
      <w:pPr>
        <w:pStyle w:val="ConsPlusTitle0"/>
        <w:jc w:val="center"/>
      </w:pPr>
      <w:r>
        <w:t>о предоставлении государственной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3.1. Порядок получения информации заявителями по вопросам предоставления государственной услуги, сведений о ходе предоставления указанной услуги, в том числе с использованием с использованием федеральной государственной информационной системы "Единый порта</w:t>
      </w:r>
      <w:r>
        <w:t>л государственных и муниципальных услуг (функций)" (</w:t>
      </w:r>
      <w:hyperlink r:id="rId35">
        <w:r>
          <w:rPr>
            <w:color w:val="0000FF"/>
          </w:rPr>
          <w:t>www.gosuslugi.ru</w:t>
        </w:r>
      </w:hyperlink>
      <w:r>
        <w:t>) (далее - ЕПГУ).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предоставления государственной услуги осуществл</w:t>
      </w:r>
      <w:r>
        <w:t>яется специалистами: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минтруда области;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ОСЗН;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МФЦ.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Консультирование граждан о порядке предоставления государственной услуги может осуществляться: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</w:t>
      </w:r>
      <w:r>
        <w:t>области (далее - центр телефонного обслуживания) - 8-800-100-70-10;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по электронной почте.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</w:t>
      </w:r>
      <w:r>
        <w:t>ес гражданина в течение 30 дней со дня регистрации письменного обращения.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обслуживания, минтруда области и ОСЗН в соответствии с поступившим запросом предоставляют информацию: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о </w:t>
      </w:r>
      <w:r>
        <w:t>порядке предоставления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 перечне документов, необходимых для предоставления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 ходе предоста</w:t>
      </w:r>
      <w:r>
        <w:t>вления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</w:t>
      </w:r>
      <w:r>
        <w:t>сты центра телефонного обслуживания, минтруда области,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</w:t>
      </w:r>
      <w:r>
        <w:t>и, имени, отчестве и должности работника, принявшего телефонный звонок. При невозможности дать ответ на вопрос гражданина, специалист обязан переадресовать звонок уполномоченному специалисту. Должно производиться не более одной переадресации звонка к специ</w:t>
      </w:r>
      <w:r>
        <w:t>алисту, который может ответить на вопрос гражданина. Время разговора не должно превышать 10 минут.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</w:t>
      </w:r>
      <w:r>
        <w:t xml:space="preserve">кационной сети "Интернет" по адресу: </w:t>
      </w:r>
      <w:hyperlink r:id="rId36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3.1.2. При обращении с целью получения информации заявителю необходимо указать фамилию, имя, отчество. Дл</w:t>
      </w:r>
      <w:r>
        <w:t>я получения информации о том, на каком этапе (в процессе выполнения какой административной процедуры) находятся представленные им документы, заявителю необходимо также указать дату и адрес направления документов.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3.1.3. Обязательный перечень предоставляемо</w:t>
      </w:r>
      <w:r>
        <w:t>й информации (в соответствии с поступившим обращением):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нормативные правовые акты по вопросам предоставления государственной услуги (наименование, номер, дата принятия нормативного акта);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</w:t>
      </w:r>
      <w:r>
        <w:t>ентов, требуемых от заявителей;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правила предоставления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место размещения информации на официальном сайте минтруда области;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</w:t>
      </w:r>
      <w:r>
        <w:t xml:space="preserve"> государственной услуги) конкретному заявителю.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обращения граждан.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</w:t>
      </w:r>
      <w:r>
        <w:t xml:space="preserve"> с момента регистрации письменного обращения.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Ответ на обращение по электронной почте направляется на электронный адрес заявителя в срок, не превышающий 30 календарных дней с момента регистрации обращения.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</w:t>
      </w:r>
      <w:r>
        <w:t>о дня с момента его поступления в минтруд области.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содержать: ответы на поставленные вопросы, фамилию, инициалы и номер телефона исполнителя. Ответ может быть подписан министром труда и социального развития Ростовской области или его за</w:t>
      </w:r>
      <w:r>
        <w:t>местителями (лицами, временно исполняющими его обязанности).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ответах на телефонные звонки и непосредственные личные обращения заявителей должностные лица минтруда области подробно и в вежливой форме информируют обратившихся по интересующим их вопросам.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3.1.5. Информация по вопросам предоставления государственной услуги, а также сведения о ходе ее предоставления могут быть получены заявителем с использованием ЕПГУ.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</w:t>
      </w:r>
      <w:r>
        <w:t>я заявителю бесплатно.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</w:t>
      </w:r>
      <w:r>
        <w:t>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3.2. Порядок, форма, мес</w:t>
      </w:r>
      <w:r>
        <w:t>то размещения и способы получения справочной информации, в том числе на стендах в местах предоставления государственной услуги и в МФЦ.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Справочная информация о телефонах, адресах официальных сайтов, электронной почты, а </w:t>
      </w:r>
      <w:r>
        <w:lastRenderedPageBreak/>
        <w:t>также местонахождении и графике рабо</w:t>
      </w:r>
      <w:r>
        <w:t>ты минтруда области, ОСЗН, МФЦ размещена на информационных стендах в помещениях минтруда области, ОСЗН и МФЦ, на официальном сайте минтруда области, ОСЗН, на информационно-аналитическом интернет-портале единой сети МФЦ Ростовской области в информационно-те</w:t>
      </w:r>
      <w:r>
        <w:t>лекоммуникационной сети "Интернет" (далее - Портал сети МФЦ) и на ЕПГУ.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</w:t>
      </w:r>
      <w:r>
        <w:t>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</w:t>
      </w:r>
      <w:r>
        <w:t xml:space="preserve"> </w:t>
      </w:r>
      <w:hyperlink r:id="rId37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38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Оформление и выдача удостоверения "участник ликвидации последствий катастрофы на Чернобыльской АЭС".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2. Наименование исполнительного органа Ростовской области,</w:t>
      </w:r>
    </w:p>
    <w:p w:rsidR="00FA68D5" w:rsidRDefault="0047015A">
      <w:pPr>
        <w:pStyle w:val="ConsPlusTitle0"/>
        <w:jc w:val="center"/>
      </w:pPr>
      <w:r>
        <w:t>предоставляющего государственную услугу</w:t>
      </w:r>
    </w:p>
    <w:p w:rsidR="00FA68D5" w:rsidRDefault="0047015A">
      <w:pPr>
        <w:pStyle w:val="ConsPlusNormal0"/>
        <w:jc w:val="center"/>
      </w:pPr>
      <w:r>
        <w:t xml:space="preserve">(в ред. </w:t>
      </w:r>
      <w:hyperlink r:id="rId39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A68D5" w:rsidRDefault="0047015A">
      <w:pPr>
        <w:pStyle w:val="ConsPlusNormal0"/>
        <w:jc w:val="center"/>
      </w:pPr>
      <w:r>
        <w:t>от 10.07.2025 N 28)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Предоставление государственной услуги осуществляется минтрудом области.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ОСЗН участвуют в предоставлении государственной услуги в части информирован</w:t>
      </w:r>
      <w:r>
        <w:t>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предоставления в минтруд области заявок на выдачу бланков удостоверений и заверенных копий документов, увед</w:t>
      </w:r>
      <w:r>
        <w:t>омления гражданина о результате предоставления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 и предоставления в ОСЗН сформированного пакета документов и заверенных копий документов.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40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04.05.2022 N 10)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</w:t>
      </w:r>
      <w:r>
        <w:t xml:space="preserve">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</w:t>
      </w:r>
      <w:r>
        <w:t>енный нормативным правовым актом Ростовской области.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Органами власти, с которыми осуществляется межведомственное взаимодействие при предоставлении услуги, являются органы внутренних дел, соответствующие архивы, органы исполнительной власти иных субъектов Р</w:t>
      </w:r>
      <w:r>
        <w:t>оссийской Федерации, предоставляющие данную государственную услугу.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bookmarkStart w:id="2" w:name="P135"/>
      <w:bookmarkEnd w:id="2"/>
      <w:r>
        <w:t>3. Результат предоставления государственной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Результатом предоставления государственной услуги является: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выдача удостоверения (дубликата удостоверения) "участник ликвидации последс</w:t>
      </w:r>
      <w:r>
        <w:t>твий катастрофы на Чернобыльской АЭС";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мотивированный отказ в предоставлении государственной услуги.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Решение о выдаче (отказе в выдаче) удостоверения (дубликата удостоверения) принимается в месячный срок со д</w:t>
      </w:r>
      <w:r>
        <w:t>ня принятия от гражданина заявления и документов, необходимых для предоставления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Оформление и выдача удостоверения (дубликата удостоверения) производится в течение двух месяцев со дня получения бланков удостоверений в МЧС России.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5. Перечень норма</w:t>
      </w:r>
      <w:r>
        <w:t>тивных актов,</w:t>
      </w:r>
    </w:p>
    <w:p w:rsidR="00FA68D5" w:rsidRDefault="0047015A">
      <w:pPr>
        <w:pStyle w:val="ConsPlusTitle0"/>
        <w:jc w:val="center"/>
      </w:pPr>
      <w:r>
        <w:t>регулирующих отношения, возникающие в связи</w:t>
      </w:r>
    </w:p>
    <w:p w:rsidR="00FA68D5" w:rsidRDefault="0047015A">
      <w:pPr>
        <w:pStyle w:val="ConsPlusTitle0"/>
        <w:jc w:val="center"/>
      </w:pPr>
      <w:r>
        <w:t>с предоставлением государственной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 xml:space="preserve">Утратил силу. - </w:t>
      </w:r>
      <w:hyperlink r:id="rId41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bookmarkStart w:id="3" w:name="P152"/>
      <w:bookmarkEnd w:id="3"/>
      <w:r>
        <w:t>6. Исчерпывающий перечень</w:t>
      </w:r>
      <w:r>
        <w:t xml:space="preserve"> документов,</w:t>
      </w:r>
    </w:p>
    <w:p w:rsidR="00FA68D5" w:rsidRDefault="0047015A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FA68D5" w:rsidRDefault="0047015A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FA68D5" w:rsidRDefault="0047015A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FA68D5" w:rsidRDefault="0047015A">
      <w:pPr>
        <w:pStyle w:val="ConsPlusTitle0"/>
        <w:jc w:val="center"/>
      </w:pPr>
      <w:r>
        <w:t>государственной услуги, подлежащих предоставлению</w:t>
      </w:r>
    </w:p>
    <w:p w:rsidR="00FA68D5" w:rsidRDefault="0047015A">
      <w:pPr>
        <w:pStyle w:val="ConsPlusTitle0"/>
        <w:jc w:val="center"/>
      </w:pPr>
      <w:r>
        <w:t>гражданином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6.1. С целью получения государственной услуги: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4" w:name="P160"/>
      <w:bookmarkEnd w:id="4"/>
      <w:r>
        <w:t>6.1.1. Гражданин, являющийся участником ликвидации последствий катастрофы на Чернобыльской АЭС, предъявляет:</w:t>
      </w:r>
    </w:p>
    <w:p w:rsidR="00FA68D5" w:rsidRDefault="00FA68D5">
      <w:pPr>
        <w:pStyle w:val="ConsPlusNormal0"/>
        <w:spacing w:before="240"/>
        <w:ind w:firstLine="540"/>
        <w:jc w:val="both"/>
      </w:pPr>
      <w:hyperlink w:anchor="P704" w:tooltip="                                 ЗАЯВЛЕНИЕ">
        <w:r w:rsidR="0047015A">
          <w:rPr>
            <w:color w:val="0000FF"/>
          </w:rPr>
          <w:t>заявление</w:t>
        </w:r>
      </w:hyperlink>
      <w:r w:rsidR="0047015A">
        <w:t xml:space="preserve"> по форме согласно приложению N 1 к Регламенту;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паспорт гражданина Российской Федерации;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один или несколько документов (оригиналы либо заверенные копии), подтверждающих выполнение работ в зоне отчуждения, из числа документов, перечисленных в </w:t>
      </w:r>
      <w:hyperlink w:anchor="P164" w:tooltip="6.1.2. Документами, подтверждающими участие граждан в работах по ликвидации последствий катастрофы на Чернобыльской АЭС в зоне отчуждения, являются любой из нижеперечисленных:">
        <w:r>
          <w:rPr>
            <w:color w:val="0000FF"/>
          </w:rPr>
          <w:t>подпунктах 6.1.2</w:t>
        </w:r>
      </w:hyperlink>
      <w:r>
        <w:t xml:space="preserve"> или </w:t>
      </w:r>
      <w:hyperlink w:anchor="P174" w:tooltip="6.1.3. Документами, подтверждающими участие в работах по объекту &quot;Укрытие&quot; (с указанием о работе по данному объекту), являются любой из нижеперечисленных:">
        <w:r>
          <w:rPr>
            <w:color w:val="0000FF"/>
          </w:rPr>
          <w:t>6.1.3</w:t>
        </w:r>
      </w:hyperlink>
      <w:r>
        <w:t xml:space="preserve"> настоящего пункта.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5" w:name="P164"/>
      <w:bookmarkEnd w:id="5"/>
      <w:r>
        <w:lastRenderedPageBreak/>
        <w:t>6.1.2. Документами, подтверждающими участие граждан в работах по ликвидации последствий</w:t>
      </w:r>
      <w:r>
        <w:t xml:space="preserve"> катастрофы на Чернобыльской АЭС в зоне отчуждения, являются любой из нижеперечисленных: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командировочное удостоверение с отметками о пребывании в населенных пунктах (пункте), находящихся в зоне отчуждения;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справка об участии в работах в зоне отчуждения, вы</w:t>
      </w:r>
      <w:r>
        <w:t>данная в 1986 - 1990 годах предприятием, организацией, учреждением, воинскими частями, выполнявшими работы непосредственно в зоне отчуждения; Штабом Гражданской обороны СССР, соответствующими архивами;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трудовая книжка (раздел "Сведения о работе") с записью</w:t>
      </w:r>
      <w:r>
        <w:t xml:space="preserve"> о работе в зоне отчуждения;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табель учета рабочего времени в зоне отчуждения;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справка о праве на повышенный размер оплаты труда (о выплате денежного содержания в повышенных размерах) за работу в зоне отчуждения (в зонах опасности внутри зоны отчуждения);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</w:t>
      </w:r>
      <w:r>
        <w:t>адания (заявка) на полет в зону отчуждения, летная книжка и полетные листы летно-подъемного состава с записью о полетах в зону отчуждения;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военный билет (разделы "Прохождение учебных сборов" и "Особые отметки") с записью о работе по ликвидации последствий </w:t>
      </w:r>
      <w:r>
        <w:t>аварии на Чернобыльской АЭС (в зоне отчуждения);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выписка из приказа по личному составу воинской части, принимавшей участие в ликвидации последствий катастрофы на Чернобыльской АЭС, о прибытии, убытии и работе в зоне отчуждения;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выписка из приказа по личном</w:t>
      </w:r>
      <w:r>
        <w:t>у составу начальника органа безопасности (государственной безопасности) о командировании военнослужащих КГБ СССР для участия в ликвидации последствий катастрофы на Чернобыльской АЭС и сроках пребывания в зоне отчуждения в 1986 - 1990 годах.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6" w:name="P174"/>
      <w:bookmarkEnd w:id="6"/>
      <w:r>
        <w:t>6.1.3. Документ</w:t>
      </w:r>
      <w:r>
        <w:t>ами, подтверждающими участие в работах по объекту "Укрытие" (с указанием о работе по данному объекту), являются любой из нижеперечисленных: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выписка из приказа по воинским частям, принимавшим участие в ликвидации последствий аварии на Чернобыльской АЭС в зо</w:t>
      </w:r>
      <w:r>
        <w:t>не отчуждения, о направлении для работ на объекте "Укрытие" соответствующего архива;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7" w:name="P176"/>
      <w:bookmarkEnd w:id="7"/>
      <w:r>
        <w:t>выписка из журналов выдачи дозиметров и контроля доз по проходу на объект "Укрытие";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8" w:name="P177"/>
      <w:bookmarkEnd w:id="8"/>
      <w:r>
        <w:t>выписка из наряда допуска на проведение работ на объекте "Укрытие";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пропуска для прохо</w:t>
      </w:r>
      <w:r>
        <w:t>да на объект "Укрытие" для ведения соответствующих работ: с июля 1987 года по 31 декабря 1988 года с шифром "Шлем" (рисунок "буденовки"); с 1 января 1989 года с шифром "Тубус" (рисунок микроскопа); с 1 января 1989 года по пропускам 3 группы и временным с ш</w:t>
      </w:r>
      <w:r>
        <w:t>ифром "Птица" (рисунок птицы с поднятыми крыльями);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9" w:name="P179"/>
      <w:bookmarkEnd w:id="9"/>
      <w:r>
        <w:lastRenderedPageBreak/>
        <w:t>справка о времени работы на объекте "Укрытие", табели учета рабочего времени, относящегося к работе на объекте "Укрытие", справки об оплате труда, относящиеся к работе на объекте "Укрытие", выданные админ</w:t>
      </w:r>
      <w:r>
        <w:t>истрацией Чернобыльской АЭС, либо Комплексной экспедицией Института им. И.В. Курчатова, либо Межотраслевым научно-техническим центром "Укрытие" Национальной академии наук Украины (правопреемником Комплексной экспедиции Института им. И.В. Курчатова).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Докуме</w:t>
      </w:r>
      <w:r>
        <w:t xml:space="preserve">нты, перечисленные в </w:t>
      </w:r>
      <w:hyperlink w:anchor="P176" w:tooltip="выписка из журналов выдачи дозиметров и контроля доз по проходу на объект &quot;Укрытие&quot;;">
        <w:r>
          <w:rPr>
            <w:color w:val="0000FF"/>
          </w:rPr>
          <w:t>третьем</w:t>
        </w:r>
      </w:hyperlink>
      <w:r>
        <w:t xml:space="preserve">, </w:t>
      </w:r>
      <w:hyperlink w:anchor="P177" w:tooltip="выписка из наряда допуска на проведение работ на объекте &quot;Укрытие&quot;;">
        <w:r>
          <w:rPr>
            <w:color w:val="0000FF"/>
          </w:rPr>
          <w:t>четвертом</w:t>
        </w:r>
      </w:hyperlink>
      <w:r>
        <w:t xml:space="preserve"> и </w:t>
      </w:r>
      <w:hyperlink w:anchor="P179" w:tooltip="справка о времени работы на объекте &quot;Укрытие&quot;, табели учета рабочего времени, относящегося к работе на объекте &quot;Укрытие&quot;, справки об оплате труда, относящиеся к работе на объекте &quot;Укрытие&quot;, выданные администрацией Чернобыльской АЭС, либо Комплексной экспедицие">
        <w:r>
          <w:rPr>
            <w:color w:val="0000FF"/>
          </w:rPr>
          <w:t>шестом абзацах</w:t>
        </w:r>
      </w:hyperlink>
      <w:r>
        <w:t xml:space="preserve"> настоящего подпункта, должны быть заверены печатью администрации Чернобыльской АЭС, либо Комплексной экспедиции Института им. И.В. Курчатова, либо производственного объединения "Комбинат", либо их </w:t>
      </w:r>
      <w:r>
        <w:t>соответствующих служб, выдавших эти документы.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10" w:name="P181"/>
      <w:bookmarkEnd w:id="10"/>
      <w:r>
        <w:t>6.1.4. Члены семьи, в том числе вдовы (вдовцы) умерших участников ликвидации последствий катастрофы на Чернобыльской АЭС, для оформления и получения удостоверения представляют следующие документы:</w:t>
      </w:r>
    </w:p>
    <w:p w:rsidR="00FA68D5" w:rsidRDefault="00FA68D5">
      <w:pPr>
        <w:pStyle w:val="ConsPlusNormal0"/>
        <w:spacing w:before="240"/>
        <w:ind w:firstLine="540"/>
        <w:jc w:val="both"/>
      </w:pPr>
      <w:hyperlink w:anchor="P785" w:tooltip="                                 ЗАЯВЛЕНИЕ">
        <w:r w:rsidR="0047015A">
          <w:rPr>
            <w:color w:val="0000FF"/>
          </w:rPr>
          <w:t>заявление</w:t>
        </w:r>
      </w:hyperlink>
      <w:r w:rsidR="0047015A">
        <w:t xml:space="preserve"> по форме согласно приложению N 2 к Регламенту;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удостоверение умершего гражданина (при отсутствии удостоверения один или несколько документов из перечисленных в </w:t>
      </w:r>
      <w:hyperlink w:anchor="P164" w:tooltip="6.1.2. Документами, подтверждающими участие граждан в работах по ликвидации последствий катастрофы на Чернобыльской АЭС в зоне отчуждения, являются любой из нижеперечисленных:">
        <w:r>
          <w:rPr>
            <w:color w:val="0000FF"/>
          </w:rPr>
          <w:t>подпунктах 6.1.2</w:t>
        </w:r>
      </w:hyperlink>
      <w:r>
        <w:t xml:space="preserve"> или </w:t>
      </w:r>
      <w:hyperlink w:anchor="P174" w:tooltip="6.1.3. Документами, подтверждающими участие в работах по объекту &quot;Укрытие&quot; (с указанием о работе по данному объекту), являются любой из нижеперечисленных:">
        <w:r>
          <w:rPr>
            <w:color w:val="0000FF"/>
          </w:rPr>
          <w:t>6.1.3</w:t>
        </w:r>
      </w:hyperlink>
      <w:r>
        <w:t xml:space="preserve"> настоящего пункта);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паспорт гражданина Российской Федерации (для детей, не достигших 14-летнего возраста, - свидетельство о рождении ребенка и его нотариально удостоверенный перевод на русский язык, если оно выдано компетентными органами иностранного государства и сведения о </w:t>
      </w:r>
      <w:r>
        <w:t>государственной регистрации рождения ребенка отсутствуют в Едином государственном реестре записей актов гражданского состояния (далее - ЕГР ЗАГС);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42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</w:t>
      </w:r>
      <w:r>
        <w:t>5.2022 N 10)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документы (либо заверенные копии), удостоверяющие личность умершего и содержащие указание на гражданство Российской Федерации;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свидетельство о браке и его нотариально удостоверенный перевод на русский язык, если оно выдано компетентными органа</w:t>
      </w:r>
      <w:r>
        <w:t>ми иностранного государства и сведения о государственной регистрации заключения брака отсутствуют в ЕГР ЗАГС;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43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04.05.2022 N 10)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свидетельство о смерти и</w:t>
      </w:r>
      <w:r>
        <w:t xml:space="preserve"> его нотариально удостоверенный перевод на русский язык, если оно выдано компетентными органами иностранного государства и сведения о государственной регистрации смерти отсутствуют в ЕГР ЗАГС;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44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04.05.2022 N 10)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документы, подтверждающие родственные связи гражданина, обращающегося за получением удостоверения, с умершим участником ликвидации последствий катастрофы на Чернобыльской АЭС.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6.1.5. Дубликат удост</w:t>
      </w:r>
      <w:r>
        <w:t xml:space="preserve">оверения выдается на основании личного </w:t>
      </w:r>
      <w:hyperlink w:anchor="P704" w:tooltip="                                 ЗАЯВЛЕНИЕ">
        <w:r>
          <w:rPr>
            <w:color w:val="0000FF"/>
          </w:rPr>
          <w:t>заявления</w:t>
        </w:r>
      </w:hyperlink>
      <w:r>
        <w:t xml:space="preserve"> гражданина (приложение N 1) с объяснением обстоятельств утраты или порчи удостоверения и указанием места его получения на основании пе</w:t>
      </w:r>
      <w:r>
        <w:t xml:space="preserve">рвичных документов, указанных в </w:t>
      </w:r>
      <w:hyperlink w:anchor="P160" w:tooltip="6.1.1. Гражданин, являющийся участником ликвидации последствий катастрофы на Чернобыльской АЭС, предъявляет:">
        <w:r>
          <w:rPr>
            <w:color w:val="0000FF"/>
          </w:rPr>
          <w:t>подпунктах 6.1.1</w:t>
        </w:r>
      </w:hyperlink>
      <w:r>
        <w:t xml:space="preserve"> - </w:t>
      </w:r>
      <w:hyperlink w:anchor="P181" w:tooltip="6.1.4. Члены семьи, в том числе вдовы (вдовцы) умерших участников ликвидации последствий катастрофы на Чернобыльской АЭС, для оформления и получения удостоверения представляют следующие документы:">
        <w:r>
          <w:rPr>
            <w:color w:val="0000FF"/>
          </w:rPr>
          <w:t>6.1.4</w:t>
        </w:r>
      </w:hyperlink>
      <w:r>
        <w:t xml:space="preserve"> </w:t>
      </w:r>
      <w:r>
        <w:lastRenderedPageBreak/>
        <w:t>настоящего пункта.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6.2. Одновременно с документами гражданами представляется </w:t>
      </w:r>
      <w:hyperlink r:id="rId45" w:tooltip="Приказ МЧС России N 253, Минтруда России N 207н, Минфина России N 73н от 21.04.2020 (ред. от 19.07.2023) &quot;Об утверждении Порядка и условий оформления и выдачи гражданам удостоверения участника ликвидации последствий катастрофы на Чернобыльской АЭС&quot; (Зарегистри">
        <w:r>
          <w:rPr>
            <w:color w:val="0000FF"/>
          </w:rPr>
          <w:t>согласие</w:t>
        </w:r>
      </w:hyperlink>
      <w:r>
        <w:t xml:space="preserve"> на обработку персональных данных по форме, согласно приложению N 3 к порядку и условиям оформления и выдачи удостоверения участника л</w:t>
      </w:r>
      <w:r>
        <w:t>иквидации последствий катастрофы на Чернобыльской АЭС, утвержденным Приказом МЧС России, Минтруда России, Минфина России от 21.04.2020 N 253/207н/73н.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6.3. Заявитель может представить копии (заверенные копии) документов, указанных в </w:t>
      </w:r>
      <w:hyperlink w:anchor="P160" w:tooltip="6.1.1. Гражданин, являющийся участником ликвидации последствий катастрофы на Чернобыльской АЭС, предъявляет:">
        <w:r>
          <w:rPr>
            <w:color w:val="0000FF"/>
          </w:rPr>
          <w:t>подпунктах 6.1.1</w:t>
        </w:r>
      </w:hyperlink>
      <w:r>
        <w:t xml:space="preserve"> - </w:t>
      </w:r>
      <w:hyperlink w:anchor="P181" w:tooltip="6.1.4. Члены семьи, в том числе вдовы (вдовцы) умерших участников ликвидации последствий катастрофы на Чернобыльской АЭС, для оформления и получения удостоверения представляют следующие документы:">
        <w:r>
          <w:rPr>
            <w:color w:val="0000FF"/>
          </w:rPr>
          <w:t>6.1.4</w:t>
        </w:r>
      </w:hyperlink>
      <w:r>
        <w:t xml:space="preserve"> настоящего пункта с обязательным предоставлением оригинала документов.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ОСЗН либо МФЦ самостоятельно заверяют представленные копии документов пос</w:t>
      </w:r>
      <w:r>
        <w:t>ле сверки их с оригиналом.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46" w:tooltip="Постановление минтруда Ростовской обл. от 22.01.2025 N 1 &quot;О внесении изменений в постановление министерства труда и социального развития Ростовской области от 27.06.2016 N 49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22.01.2025 N 1)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Заявление и документы (сведения), необходимые для получения государственной услуги, исключая согласи</w:t>
      </w:r>
      <w:r>
        <w:t>е на обработку персональных данных, могут быть направлены в форме электронных документов.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Заявление и документы, необходимые для получения государственной услуги, представляемые в форме электронных документов: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подписываются усиленной квалифицированной элек</w:t>
      </w:r>
      <w:r>
        <w:t xml:space="preserve">тронной подписью в соответствии с требованиями Федерального </w:t>
      </w:r>
      <w:hyperlink r:id="rId47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4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статей 21.1</w:t>
        </w:r>
      </w:hyperlink>
      <w:r>
        <w:t xml:space="preserve"> и </w:t>
      </w:r>
      <w:hyperlink r:id="rId4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представляются с использованием электронных носителей и (или) информационно-телекоммуникационных сетей общего пользования, включа</w:t>
      </w:r>
      <w:r>
        <w:t>я сеть Интернет: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лично или через представителя;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посредством ЕПГУ;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иным способом, позволяющим передать в электронном виде заявление и иные документы.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таких документов в какой</w:t>
      </w:r>
      <w:r>
        <w:t>-либо иной форме не требуется.</w:t>
      </w:r>
    </w:p>
    <w:p w:rsidR="00FA68D5" w:rsidRDefault="0047015A">
      <w:pPr>
        <w:pStyle w:val="ConsPlusNormal0"/>
        <w:jc w:val="both"/>
      </w:pPr>
      <w:r>
        <w:t xml:space="preserve">(п. 6.3 в ред. </w:t>
      </w:r>
      <w:hyperlink r:id="rId50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bookmarkStart w:id="11" w:name="P207"/>
      <w:bookmarkEnd w:id="11"/>
      <w:r>
        <w:t>7. Исчерпывающий перечень документов,</w:t>
      </w:r>
    </w:p>
    <w:p w:rsidR="00FA68D5" w:rsidRDefault="0047015A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FA68D5" w:rsidRDefault="0047015A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FA68D5" w:rsidRDefault="0047015A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FA68D5" w:rsidRDefault="0047015A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FA68D5" w:rsidRDefault="0047015A">
      <w:pPr>
        <w:pStyle w:val="ConsPlusTitle0"/>
        <w:jc w:val="center"/>
      </w:pPr>
      <w:r>
        <w:t>государственной услуги, и которые заявитель вправе</w:t>
      </w:r>
    </w:p>
    <w:p w:rsidR="00FA68D5" w:rsidRDefault="0047015A">
      <w:pPr>
        <w:pStyle w:val="ConsPlusTitle0"/>
        <w:jc w:val="center"/>
      </w:pPr>
      <w:r>
        <w:t>представить</w:t>
      </w:r>
    </w:p>
    <w:p w:rsidR="00FA68D5" w:rsidRDefault="00FA68D5">
      <w:pPr>
        <w:pStyle w:val="ConsPlusNormal0"/>
        <w:jc w:val="center"/>
      </w:pPr>
    </w:p>
    <w:p w:rsidR="00FA68D5" w:rsidRDefault="0047015A">
      <w:pPr>
        <w:pStyle w:val="ConsPlusNormal0"/>
        <w:jc w:val="center"/>
      </w:pPr>
      <w:r>
        <w:t xml:space="preserve">(в ред. </w:t>
      </w:r>
      <w:hyperlink r:id="rId51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A68D5" w:rsidRDefault="0047015A">
      <w:pPr>
        <w:pStyle w:val="ConsPlusNormal0"/>
        <w:jc w:val="center"/>
      </w:pPr>
      <w:r>
        <w:t>от 04.05.2022 N 10)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bookmarkStart w:id="12" w:name="P218"/>
      <w:bookmarkEnd w:id="12"/>
      <w:r>
        <w:t>7.1. При утрате удостоверения ОСЗН в течение 2 рабочих дней со дня подачи гражданином заявления в порядке межведомственного информационного взаимод</w:t>
      </w:r>
      <w:r>
        <w:t>ействия запрашивает из органа внутренних дел справку, подтверждающую, что утраченное удостоверение не найдено.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13" w:name="P219"/>
      <w:bookmarkEnd w:id="13"/>
      <w:r>
        <w:t>7.2. Сведения о заключении брака, рождении, смерти запрашиваются работником ОСЗН в порядке межведомственного электронного взаимодействия в органа</w:t>
      </w:r>
      <w:r>
        <w:t>х записи актов гражданского состояния.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7.3. Гражданин вправе по своей инициативе представить следующие документы, указанные в </w:t>
      </w:r>
      <w:hyperlink w:anchor="P218" w:tooltip="7.1. При утрате удостоверения ОСЗН в течение 2 рабочих дней со дня подачи гражданином заявления в порядке межведомственного информационного взаимодействия запрашивает из органа внутренних дел справку, подтверждающую, что утраченное удостоверение не найдено.">
        <w:r>
          <w:rPr>
            <w:color w:val="0000FF"/>
          </w:rPr>
          <w:t>пунктах 7.1</w:t>
        </w:r>
      </w:hyperlink>
      <w:r>
        <w:t xml:space="preserve"> - </w:t>
      </w:r>
      <w:hyperlink w:anchor="P219" w:tooltip="7.2. Сведения о заключении брака, рождении, смерти запрашиваются работником ОСЗН в порядке межведомственного электронного взаимодействия в органах записи актов гражданского состояния.">
        <w:r>
          <w:rPr>
            <w:color w:val="0000FF"/>
          </w:rPr>
          <w:t>7.2</w:t>
        </w:r>
      </w:hyperlink>
      <w:r>
        <w:t xml:space="preserve"> настоящего подраздела: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свидетельство о заключении брака;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свидетельство о смерти;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свидетельство о рождении.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Непредставление</w:t>
      </w:r>
      <w:r>
        <w:t xml:space="preserve"> заявителем вышеуказанных документов не является основанием для отказа в предоставлении услуги.</w:t>
      </w:r>
    </w:p>
    <w:p w:rsidR="00FA68D5" w:rsidRDefault="0047015A">
      <w:pPr>
        <w:pStyle w:val="ConsPlusNormal0"/>
        <w:jc w:val="both"/>
      </w:pPr>
      <w:r>
        <w:t xml:space="preserve">(п. 7.3 в ред. </w:t>
      </w:r>
      <w:hyperlink r:id="rId52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7.4. В случае необходимости ОСЗН </w:t>
      </w:r>
      <w:r>
        <w:t>либо минтруд области направляет запросы (в том числе в порядке межведомственного информационного взаимодействия) о подтверждении сведений, содержащихся в представленных гражданином документах об участии в работах по ликвидации последствий катастрофы на Чер</w:t>
      </w:r>
      <w:r>
        <w:t>нобыльской АЭС в зоне отчуждения.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представления документов и информации или осуществления действий, предоставление или осуществление </w:t>
      </w:r>
      <w:r>
        <w:t>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</w:t>
      </w:r>
      <w:r>
        <w:t xml:space="preserve">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5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</w:t>
      </w:r>
      <w:r>
        <w:t>кона от 27.07.2010 N 210-ФЗ;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lastRenderedPageBreak/>
        <w:t>государственной услуги, либо в предоставлении услуги</w:t>
      </w:r>
      <w:r>
        <w:t xml:space="preserve">, за исключением случаев, предусмотренных </w:t>
      </w:r>
      <w:hyperlink r:id="rId5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при осуществлении записи на прием в электронном виде совершение иных действий, кроме прохождения идентификации и аутентификации в соответствии с нормативными правовыми актами </w:t>
      </w:r>
      <w:r>
        <w:t>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предоставления на бумажном носителе документов и информации, электронные об</w:t>
      </w:r>
      <w:r>
        <w:t xml:space="preserve">разы которых ранее были заверены в соответствии с </w:t>
      </w:r>
      <w:hyperlink r:id="rId5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такие документы либо их изъятие является необходимым условием предоста</w:t>
      </w:r>
      <w:r>
        <w:t>вления государственной или муниципальной услуги, и иных случаев, установленных федеральными законами.</w:t>
      </w:r>
    </w:p>
    <w:p w:rsidR="00FA68D5" w:rsidRDefault="0047015A">
      <w:pPr>
        <w:pStyle w:val="ConsPlusNormal0"/>
        <w:jc w:val="both"/>
      </w:pPr>
      <w:r>
        <w:t xml:space="preserve">(абзац введен </w:t>
      </w:r>
      <w:hyperlink r:id="rId56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04.05.2022 N 10)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bookmarkStart w:id="14" w:name="P238"/>
      <w:bookmarkEnd w:id="14"/>
      <w:r>
        <w:t>9. Исчерпывающий перечен</w:t>
      </w:r>
      <w:r>
        <w:t>ь оснований</w:t>
      </w:r>
    </w:p>
    <w:p w:rsidR="00FA68D5" w:rsidRDefault="0047015A">
      <w:pPr>
        <w:pStyle w:val="ConsPlusTitle0"/>
        <w:jc w:val="center"/>
      </w:pPr>
      <w:r>
        <w:t>для отказа в приеме документов, необходимых</w:t>
      </w:r>
    </w:p>
    <w:p w:rsidR="00FA68D5" w:rsidRDefault="0047015A">
      <w:pPr>
        <w:pStyle w:val="ConsPlusTitle0"/>
        <w:jc w:val="center"/>
      </w:pPr>
      <w:r>
        <w:t>для предоставления государственной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Основанием для отказа в приеме документов, необходимых для предоставления государственной услуги работниками ОСЗН и МФЦ, является: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подача заявления лицом, не</w:t>
      </w:r>
      <w:r>
        <w:t xml:space="preserve"> относящимся к категории лиц, указанных в </w:t>
      </w:r>
      <w:hyperlink w:anchor="P55" w:tooltip="2. Круг заявителей">
        <w:r>
          <w:rPr>
            <w:color w:val="0000FF"/>
          </w:rPr>
          <w:t>подразделе 2 раздела I</w:t>
        </w:r>
      </w:hyperlink>
      <w:r>
        <w:t xml:space="preserve"> Регламента;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отказ обратившегося лица предъявить документ, удостоверяющий его личность;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непредставление уполномоченным представителем заявителя </w:t>
      </w:r>
      <w:r>
        <w:t>документов, подтверждающих полномочия на осуществление действий от имени заявителя;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наличии) обратившегося, почтового адреса;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 случае если в заявлении и (или) документах: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текст не поддается прочтению;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</w:t>
      </w:r>
      <w:r>
        <w:t>меются серьезные повреждения, не позволяющие однозначно истолковать их содержание;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отсутствуют дата, подпись и печать (при обязательном их наличии);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имеются исправления, дописки и подчистки.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ОСЗН, МФЦ не вправе отказать в приеме документов, необходимых для</w:t>
      </w:r>
      <w:r>
        <w:t xml:space="preserve"> предоставления государственной услуги, в случае если указанные документы поданы в соответствии с информацией о сроках и порядке предоставления услуги, опубликованной на ЕПГУ.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lastRenderedPageBreak/>
        <w:t>10. Исчерпывающий перечень оснований</w:t>
      </w:r>
    </w:p>
    <w:p w:rsidR="00FA68D5" w:rsidRDefault="0047015A">
      <w:pPr>
        <w:pStyle w:val="ConsPlusTitle0"/>
        <w:jc w:val="center"/>
      </w:pPr>
      <w:r>
        <w:t>для приостановления или отказа в предостав</w:t>
      </w:r>
      <w:r>
        <w:t>лении</w:t>
      </w:r>
    </w:p>
    <w:p w:rsidR="00FA68D5" w:rsidRDefault="0047015A">
      <w:pPr>
        <w:pStyle w:val="ConsPlusTitle0"/>
        <w:jc w:val="center"/>
      </w:pPr>
      <w:r>
        <w:t>государственной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Исчерпывающий перечень оснований для отказа в предоставлении государственной услуги: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представление неполного перечня документов, указанных в </w:t>
      </w:r>
      <w:hyperlink w:anchor="P152" w:tooltip="6. Исчерпывающий перечень документов,">
        <w:r>
          <w:rPr>
            <w:color w:val="0000FF"/>
          </w:rPr>
          <w:t>подразделе 6</w:t>
        </w:r>
      </w:hyperlink>
      <w:r>
        <w:t xml:space="preserve"> настоящего раздела, который заявитель должен представить самостоятельно;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предоставление заведомо недостоверных сведений и документов.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услуги, в случае если необходимые документы поданы в соответствии с</w:t>
      </w:r>
      <w:r>
        <w:t xml:space="preserve">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FA68D5" w:rsidRDefault="0047015A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При предоставл</w:t>
      </w:r>
      <w:r>
        <w:t>ении государственной услуги оказание иных услуг, необходимых и обязательных для предоставления государственной услуги, не предусматривается.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FA68D5" w:rsidRDefault="0047015A">
      <w:pPr>
        <w:pStyle w:val="ConsPlusTitle0"/>
        <w:jc w:val="center"/>
      </w:pPr>
      <w:r>
        <w:t>государственной пошлины или иной платы, взимаемой</w:t>
      </w:r>
    </w:p>
    <w:p w:rsidR="00FA68D5" w:rsidRDefault="0047015A">
      <w:pPr>
        <w:pStyle w:val="ConsPlusTitle0"/>
        <w:jc w:val="center"/>
      </w:pPr>
      <w:r>
        <w:t>за предоставление госуд</w:t>
      </w:r>
      <w:r>
        <w:t>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</w:t>
      </w:r>
      <w:r>
        <w:t>Ц, запрещается.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FA68D5" w:rsidRDefault="0047015A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FA68D5" w:rsidRDefault="0047015A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FA68D5" w:rsidRDefault="0047015A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FA68D5" w:rsidRDefault="0047015A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FA68D5" w:rsidRDefault="0047015A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FA68D5" w:rsidRDefault="0047015A">
      <w:pPr>
        <w:pStyle w:val="ConsPlusTitle0"/>
        <w:jc w:val="center"/>
      </w:pPr>
      <w:r>
        <w:t>предоставляющий государственную услугу, или</w:t>
      </w:r>
    </w:p>
    <w:p w:rsidR="00FA68D5" w:rsidRDefault="0047015A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FA68D5" w:rsidRDefault="0047015A">
      <w:pPr>
        <w:pStyle w:val="ConsPlusTitle0"/>
        <w:jc w:val="center"/>
      </w:pPr>
      <w:r>
        <w:t>и муниципальных услуг</w:t>
      </w:r>
    </w:p>
    <w:p w:rsidR="00FA68D5" w:rsidRDefault="0047015A">
      <w:pPr>
        <w:pStyle w:val="ConsPlusNormal0"/>
        <w:jc w:val="center"/>
      </w:pPr>
      <w:r>
        <w:t xml:space="preserve">(в ред. </w:t>
      </w:r>
      <w:hyperlink r:id="rId57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A68D5" w:rsidRDefault="0047015A">
      <w:pPr>
        <w:pStyle w:val="ConsPlusNormal0"/>
        <w:jc w:val="center"/>
      </w:pPr>
      <w:r>
        <w:t>от 10.07.2025 N 28)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При личном обращении в ОСЗН и МФЦ для подачи заявления о предоставлении государственной услуги, а также при личном обращении в минтруд области за п</w:t>
      </w:r>
      <w:r>
        <w:t>олучением результата предоставления государственной услуги максимальное время ожидания в очереди не должно превышать 15 минут.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15. Срок и порядок регистрации запроса</w:t>
      </w:r>
    </w:p>
    <w:p w:rsidR="00FA68D5" w:rsidRDefault="0047015A">
      <w:pPr>
        <w:pStyle w:val="ConsPlusTitle0"/>
        <w:jc w:val="center"/>
      </w:pPr>
      <w:r>
        <w:t>заявителя о предоставлении государственной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Заявление о предоставлении государстве</w:t>
      </w:r>
      <w:r>
        <w:t xml:space="preserve">нной услуги, поданное при личном обращении гражданина в ОСЗН регистрируется в день приема указанного заявления в </w:t>
      </w:r>
      <w:hyperlink w:anchor="P847" w:tooltip="Журнал регистрации заявлений граждан">
        <w:r>
          <w:rPr>
            <w:color w:val="0000FF"/>
          </w:rPr>
          <w:t>Журнале</w:t>
        </w:r>
      </w:hyperlink>
      <w:r>
        <w:t xml:space="preserve"> регистрации заявлений граждан по форме согласно приложению N 3 к Рег</w:t>
      </w:r>
      <w:r>
        <w:t>ламенту.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систему МФЦ с присвоением регистрационного номера.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Регистрация документов заявителя о </w:t>
      </w:r>
      <w:r>
        <w:t>предоставлении государственной услуги, направленных в электронном виде с использованием ЕПГУ, осуществляется в день их поступления в ОСЗН либо на следующий рабочий день в случае поступления документов после окончания рабочего времени ОСЗН. В случае поступл</w:t>
      </w:r>
      <w:r>
        <w:t>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16. Требования к помещениям,</w:t>
      </w:r>
    </w:p>
    <w:p w:rsidR="00FA68D5" w:rsidRDefault="0047015A">
      <w:pPr>
        <w:pStyle w:val="ConsPlusTitle0"/>
        <w:jc w:val="center"/>
      </w:pPr>
      <w:r>
        <w:t>в котор</w:t>
      </w:r>
      <w:r>
        <w:t>ых предоставляется государственная услуга, к залу</w:t>
      </w:r>
    </w:p>
    <w:p w:rsidR="00FA68D5" w:rsidRDefault="0047015A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FA68D5" w:rsidRDefault="0047015A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FA68D5" w:rsidRDefault="0047015A">
      <w:pPr>
        <w:pStyle w:val="ConsPlusTitle0"/>
        <w:jc w:val="center"/>
      </w:pPr>
      <w:r>
        <w:t>их заполнения и перечнем документов и (или) информации,</w:t>
      </w:r>
    </w:p>
    <w:p w:rsidR="00FA68D5" w:rsidRDefault="0047015A">
      <w:pPr>
        <w:pStyle w:val="ConsPlusTitle0"/>
        <w:jc w:val="center"/>
      </w:pPr>
      <w:r>
        <w:t>необходимых для предоставления ка</w:t>
      </w:r>
      <w:r>
        <w:t>ждой государственной</w:t>
      </w:r>
    </w:p>
    <w:p w:rsidR="00FA68D5" w:rsidRDefault="0047015A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FA68D5" w:rsidRDefault="0047015A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FA68D5" w:rsidRDefault="0047015A">
      <w:pPr>
        <w:pStyle w:val="ConsPlusTitle0"/>
        <w:jc w:val="center"/>
      </w:pPr>
      <w:r>
        <w:t>Российской Федерации о социальной защите инвалидов</w:t>
      </w:r>
    </w:p>
    <w:p w:rsidR="00FA68D5" w:rsidRDefault="0047015A">
      <w:pPr>
        <w:pStyle w:val="ConsPlusNormal0"/>
        <w:jc w:val="center"/>
      </w:pPr>
      <w:r>
        <w:t xml:space="preserve">(в ред. </w:t>
      </w:r>
      <w:hyperlink r:id="rId58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A68D5" w:rsidRDefault="0047015A">
      <w:pPr>
        <w:pStyle w:val="ConsPlusNormal0"/>
        <w:jc w:val="center"/>
      </w:pPr>
      <w:r>
        <w:t>от 10.07.2025 N 28)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16.1. Требования к помещению, в котором организуется предоставление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Помещения, в которых предоставляется государственна</w:t>
      </w:r>
      <w:r>
        <w:t>я услуга, должны быть расположены с учетом пешеходной доступности для заявителей от остановок общественного транспорта.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Вход в здание должен б</w:t>
      </w:r>
      <w:r>
        <w:t>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наименование;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режим работы.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этих целей помещениях.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</w:t>
      </w:r>
      <w:r>
        <w:t>рисутственные места включают места для ожидания, информирования, приема заявителей.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У входа в каждое из помещений размещается табличка с наименованием государственной услуги и номером кабинета.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</w:t>
      </w:r>
      <w:r>
        <w:t>ионными материалами, оборудуются: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</w:t>
      </w:r>
      <w:r>
        <w:t>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</w:t>
      </w:r>
      <w:r>
        <w:t>беспечиваются образцами заполнения документов.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услуги, организуются помещения для специалиста, ведущего прием заявителей.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Прием всего комплекта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осуществляется в одном кабинете.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Каждое рабочее место специалистов минтруда области, </w:t>
      </w:r>
      <w:r>
        <w:t>ОСЗН должно быть оборудовано персональным компьютером с возможностью доступа к необходимым информационным базам данных, печатающим устройством.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</w:t>
      </w:r>
      <w:r>
        <w:t>ещения при необходимости.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В местах предоставления государственной услуги обеспечивается беспрепятственный доступ инвалидов для получения государственной услуги, в том числе: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</w:t>
      </w:r>
      <w:r>
        <w:t>ой услуге;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 передвижения в здании минтруда области, в здании ОСЗН, входа в помещения и выхода из них;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</w:t>
      </w:r>
      <w:r>
        <w:t xml:space="preserve"> в помещения минтруда области, ОСЗН, в том числе с использованием кресла-коляски и при необходимости с помощью специалиста, предоставляющего услугу;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</w:t>
      </w:r>
      <w:r>
        <w:t>оступа инвалидов к помещениям и государственной услуге с учетом ограничений их жизнедеятельности;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</w:t>
      </w:r>
      <w:r>
        <w:t>ыми рельефно-точечным шрифтом Брайля.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16.2. Требования к помещению МФЦ, в котором организуется предоставление государственной услуги: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ограниченными физическими возможностями (вход в здание обор</w:t>
      </w:r>
      <w:r>
        <w:t xml:space="preserve">удован пандусами для передвижения инвалидных колясок в соответствии с требованиями Федерального </w:t>
      </w:r>
      <w:hyperlink r:id="rId59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384-ФЗ, а также кнопкой вызова работника МФЦ, обеспечена возможность свободного и беспрепятственного передвижения в помещении инвалидов самостоятельно или</w:t>
      </w:r>
      <w:r>
        <w:t xml:space="preserve"> с помощью работника МФЦ, организован отдельный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</w:t>
      </w:r>
      <w:r>
        <w:t>й услуге, размещены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</w:t>
      </w:r>
      <w:r>
        <w:t>ирования воздуха, а также средствами, обеспечивающими безопасность и комфортное пребывание заявителей;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наличие бесплатного опрят</w:t>
      </w:r>
      <w:r>
        <w:t>ного туалета для заявителей;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</w:t>
      </w:r>
      <w:r>
        <w:t>перед входом в помещение, в том числе с использованием кресла-коляски и при необходимости с помощью работника МФЦ;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нали</w:t>
      </w:r>
      <w:r>
        <w:t>чие кулера с питьевой водой, предназначенного для безвозмездного пользования заявителями;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 либо в непосредственной близости (до 100 м) расположен продуктовый магазин, пу</w:t>
      </w:r>
      <w:r>
        <w:t>нкт общественного питания);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приема Заявителей.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Определенные Регламентом т</w:t>
      </w:r>
      <w:r>
        <w:t>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 xml:space="preserve">17. Показатели доступности и качества государственной </w:t>
      </w:r>
      <w:r>
        <w:t>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17.1. Основным показателем доступности и качества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информации о государственной услуге, возможность выбора спос</w:t>
      </w:r>
      <w:r>
        <w:t>оба получения информации);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возможность подачи заявления и документов для получения государственной услуги в МФЦ;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своевременность предоставления государственной услуги в соответствии со стандартом ее предоставления;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</w:t>
      </w:r>
      <w:r>
        <w:t>твенной услуги и сроков выполнения административных процедур при предоставлении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</w:t>
      </w:r>
      <w:r>
        <w:t>и о ходе предоставления государственной услуги, в том числе с использованием информационно-коммуникационных технологий;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здоровья, для реализа</w:t>
      </w:r>
      <w:r>
        <w:t>ции которой обеспечивается: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сопровождение инвалидов, имеющих стойкие расстройства функции зрения и самостоятельного передвижения, и оказание им помощи в помещениях минтруда области, ОСЗН и МФЦ;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допуск в помещения минтруда области, ОСЗН и МФЦ сурдопереводчи</w:t>
      </w:r>
      <w:r>
        <w:t>ка и тифлосурдопереводчика;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допуск в помещения минтруда области, ОСЗН и МФЦ собаки-проводника при наличии документа, подтверждающего ее специальное обучение, выданного в соответствии с </w:t>
      </w:r>
      <w:hyperlink r:id="rId60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Приказом</w:t>
        </w:r>
      </w:hyperlink>
      <w:r>
        <w:t xml:space="preserve"> Министерства труда и социальной защиты Российской Федерации от 22.06.2015 N 386н;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оказание специалистами, предоставляющими услугу, иной необходимой инвалидам помощи в преодолени</w:t>
      </w:r>
      <w:r>
        <w:t>и барьеров, мешающих получению государственной услуги и использованию помещений наравне с другими лицами;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экстерриториальному принципу, в соответствии с которым подача запросов, документов, информации, необхо</w:t>
      </w:r>
      <w:r>
        <w:t>димых для получения государственной услуги, а также получение результата предоставления услуги в пределах территории Ростовской области осуществляются по выбору заявителя независимо от его места жительства или места пребывания в любом МФЦ;</w:t>
      </w:r>
    </w:p>
    <w:p w:rsidR="00FA68D5" w:rsidRDefault="0047015A">
      <w:pPr>
        <w:pStyle w:val="ConsPlusNormal0"/>
        <w:jc w:val="both"/>
      </w:pPr>
      <w:r>
        <w:t xml:space="preserve">(абзац введен </w:t>
      </w:r>
      <w:hyperlink r:id="rId61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04.05.2022 N 10)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направление уполномоченным органом в соответствии с требованиями, установленными </w:t>
      </w:r>
      <w:hyperlink r:id="rId6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</w:t>
      </w:r>
      <w:r>
        <w:t>2010 N 210-ФЗ, в личный кабинет заявителя на ЕПГУ сведений о ходе предоставления государственной услуги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</w:t>
      </w:r>
      <w:r>
        <w:t>тавления государственной услуги.</w:t>
      </w:r>
    </w:p>
    <w:p w:rsidR="00FA68D5" w:rsidRDefault="0047015A">
      <w:pPr>
        <w:pStyle w:val="ConsPlusNormal0"/>
        <w:jc w:val="both"/>
      </w:pPr>
      <w:r>
        <w:t xml:space="preserve">(абзац введен </w:t>
      </w:r>
      <w:hyperlink r:id="rId63" w:tooltip="Постановление минтруда Ростовской обл. от 22.01.2025 N 1 &quot;О внесении изменений в постановление министерства труда и социального развития Ростовской области от 27.06.2016 N 49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22.01.2025 N 1)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17.2. Показатели доступности и качества государственной услуги определяются также колич</w:t>
      </w:r>
      <w:r>
        <w:t>еством взаимодействий заявителей с должностными лицами при предоставлении государственной услуги и их продолжительностью.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Взаимодействие заявителей с указанными лицами осуществляется не более 2-х раз: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подаче документов, необходимых для предоставления г</w:t>
      </w:r>
      <w:r>
        <w:t>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получении результата предоставления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Продолжительность взаимодействия не должна превышать 15 минут по каждому из указанных видов.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4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04.05.2022 N 10.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Информация о данной услуге, а также возможность подачи документов для получения услуги доступна заявителю с использованием ЕПГУ.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Для заявителя обеспечивается возможность получения уведомления об о</w:t>
      </w:r>
      <w:r>
        <w:t xml:space="preserve">тказе в предоставлении государственной услуги в электронном виде, а также возможность осуществления </w:t>
      </w:r>
      <w:r>
        <w:lastRenderedPageBreak/>
        <w:t xml:space="preserve">мониторинга хода предоставления услуги с использованием ЕПГУ, а также возможность получения уведомления об отказе в предоставлении государственной услуги в </w:t>
      </w:r>
      <w:r>
        <w:t>электронном виде.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FA68D5" w:rsidRDefault="0047015A">
      <w:pPr>
        <w:pStyle w:val="ConsPlusNormal0"/>
        <w:jc w:val="both"/>
      </w:pPr>
      <w:r>
        <w:t xml:space="preserve">(абзац введен </w:t>
      </w:r>
      <w:hyperlink r:id="rId65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04.05.2022 N 10)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18. Иные требования, в том числе учитывающие особенности</w:t>
      </w:r>
    </w:p>
    <w:p w:rsidR="00FA68D5" w:rsidRDefault="0047015A">
      <w:pPr>
        <w:pStyle w:val="ConsPlusTitle0"/>
        <w:jc w:val="center"/>
      </w:pPr>
      <w:r>
        <w:t>предоставления государственной услуги в МФЦ предоставления</w:t>
      </w:r>
    </w:p>
    <w:p w:rsidR="00FA68D5" w:rsidRDefault="0047015A">
      <w:pPr>
        <w:pStyle w:val="ConsPlusTitle0"/>
        <w:jc w:val="center"/>
      </w:pPr>
      <w:r>
        <w:t>государственных и муниципальных услуг и особенности</w:t>
      </w:r>
    </w:p>
    <w:p w:rsidR="00FA68D5" w:rsidRDefault="0047015A">
      <w:pPr>
        <w:pStyle w:val="ConsPlusTitle0"/>
        <w:jc w:val="center"/>
      </w:pPr>
      <w:r>
        <w:t>предоставления государственной услуги в электронной форме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18.1. Прием заявления и необх</w:t>
      </w:r>
      <w:r>
        <w:t>одимых документов и выдача документов по результатам предоставления государственной услуги осуществляются в МФЦ в соответствии с соглашением о взаимодействии между минтрудом области и ГКУ РО "УМФЦ".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ОСЗН, Портал</w:t>
      </w:r>
      <w:r>
        <w:t>е сети МФЦ.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</w:t>
      </w:r>
      <w:r>
        <w:t>слуги, формирует пакет документов в бумажном виде и направляет его в МФЦ, ответственный за организацию предоставления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Порядок взаимодействия между МФЦ при реализации принципа экстерриториальности утвержден протоколом заседания комиссии по повышению</w:t>
      </w:r>
      <w:r>
        <w:t xml:space="preserve"> качества и доступности предоставления государственных и муниципальных услуг и организации межведомственного взаимодействия в Ростовской области от 15.12.2023 N 2.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66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</w:t>
      </w:r>
      <w:r>
        <w:t>кой обл. от 20.05.2024 N 7)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18.2. По желанию заявителя его заявление и документы могут быть представлены другими физическими лицами, действующими в силу полномочий, основанных на доверенности, оформленной в соответствии с законодательством Российской Федер</w:t>
      </w:r>
      <w:r>
        <w:t>ации.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Форма заявления размещается на ЕПГУ, к ней обеспечивается доступ для копирования и заполнения в электронном виде.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Для заявителей обеспечивается возможность осуществления мониторинга хода предоставления услуги с использованием ЕПГУ, а также возможност</w:t>
      </w:r>
      <w:r>
        <w:t>ь получения результатов предоставления услуги в электронном виде (только в случае принятия решения об отказе в предоставлении государственной услуги).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предоставлении государственной услуги в электронной форме используется усиленная квалифицированная эл</w:t>
      </w:r>
      <w:r>
        <w:t>ектронная подпись.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Предоставление государственной услуги с использованием Единого портала государственных и муниципальных услуг осуществляется в отношении заявителей, прошедших процедуру идентификации и аутентификации в порядке, предусмотренном </w:t>
      </w:r>
      <w:hyperlink r:id="rId6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</w:t>
      </w:r>
      <w:r>
        <w:lastRenderedPageBreak/>
        <w:t>Федерального закона от 27.07.2010 N 210-ФЗ.</w:t>
      </w:r>
    </w:p>
    <w:p w:rsidR="00FA68D5" w:rsidRDefault="0047015A">
      <w:pPr>
        <w:pStyle w:val="ConsPlusNormal0"/>
        <w:jc w:val="both"/>
      </w:pPr>
      <w:r>
        <w:t xml:space="preserve">(абзац введен </w:t>
      </w:r>
      <w:hyperlink r:id="rId68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04.05.2022 N 10)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Результаты предоставления государственной услуги, п</w:t>
      </w:r>
      <w:r>
        <w:t xml:space="preserve">редусмотренные </w:t>
      </w:r>
      <w:hyperlink w:anchor="P135" w:tooltip="3. Результат предоставления государственной услуги">
        <w:r>
          <w:rPr>
            <w:color w:val="0000FF"/>
          </w:rPr>
          <w:t>подразделом 3 раздела II</w:t>
        </w:r>
      </w:hyperlink>
      <w:r>
        <w:t xml:space="preserve"> Регламента, направляются для размещения в личном кабинете заявителя на ЕПГУ в соответствии с требованиями, установленными </w:t>
      </w:r>
      <w:hyperlink r:id="rId6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</w:t>
        </w:r>
        <w:r>
          <w:rPr>
            <w:color w:val="0000FF"/>
          </w:rPr>
          <w:t>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услуги, в виде </w:t>
      </w:r>
      <w:r>
        <w:t>электронного документа, подписанного с использованием усиленной квалифицированной электронной подписи должностного лица.</w:t>
      </w:r>
    </w:p>
    <w:p w:rsidR="00FA68D5" w:rsidRDefault="0047015A">
      <w:pPr>
        <w:pStyle w:val="ConsPlusNormal0"/>
        <w:jc w:val="both"/>
      </w:pPr>
      <w:r>
        <w:t xml:space="preserve">(абзац введен </w:t>
      </w:r>
      <w:hyperlink r:id="rId70" w:tooltip="Постановление минтруда Ростовской обл. от 22.01.2025 N 1 &quot;О внесении изменений в постановление министерства труда и социального развития Ростовской области от 27.06.2016 N 49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22.01.2025 N 1)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1"/>
      </w:pPr>
      <w:r>
        <w:t>Раздел III. СОСТАВ, ПОСЛЕДОВАТЕЛЬНОСТЬ И СРОКИ</w:t>
      </w:r>
    </w:p>
    <w:p w:rsidR="00FA68D5" w:rsidRDefault="0047015A">
      <w:pPr>
        <w:pStyle w:val="ConsPlusTitle0"/>
        <w:jc w:val="center"/>
      </w:pPr>
      <w:r>
        <w:t>ВЫПОЛНЕНИЯ АДМИНИСТРАТИВНЫХ ПРОЦЕДУР, ТРЕБОВАНИЯ</w:t>
      </w:r>
    </w:p>
    <w:p w:rsidR="00FA68D5" w:rsidRDefault="0047015A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FA68D5" w:rsidRDefault="0047015A">
      <w:pPr>
        <w:pStyle w:val="ConsPlusTitle0"/>
        <w:jc w:val="center"/>
      </w:pPr>
      <w:r>
        <w:t>АДМИНИСТРАТИВНЫХ ПРОЦЕДУР В ЭЛЕКТРОННОЙ ФОРМЕ, А ТАКЖЕ</w:t>
      </w:r>
    </w:p>
    <w:p w:rsidR="00FA68D5" w:rsidRDefault="0047015A">
      <w:pPr>
        <w:pStyle w:val="ConsPlusTitle0"/>
        <w:jc w:val="center"/>
      </w:pPr>
      <w:r>
        <w:t>ОСОБЕННОСТИ ВЫПОЛНЕНИЯ АДМИНИСТРАТИВНЫХ ПРО</w:t>
      </w:r>
      <w:r>
        <w:t>ЦЕДУР</w:t>
      </w:r>
    </w:p>
    <w:p w:rsidR="00FA68D5" w:rsidRDefault="0047015A">
      <w:pPr>
        <w:pStyle w:val="ConsPlusTitle0"/>
        <w:jc w:val="center"/>
      </w:pPr>
      <w:r>
        <w:t>В МНОГОФУНКЦИОНАЛЬНЫХ ЦЕНТРАХ ПРЕДОСТАВЛЕНИЯ</w:t>
      </w:r>
    </w:p>
    <w:p w:rsidR="00FA68D5" w:rsidRDefault="0047015A">
      <w:pPr>
        <w:pStyle w:val="ConsPlusTitle0"/>
        <w:jc w:val="center"/>
      </w:pPr>
      <w:r>
        <w:t>ГОСУДАРСТВЕННЫХ И МУНИЦИПАЛЬНЫХ УСЛУГ</w:t>
      </w:r>
    </w:p>
    <w:p w:rsidR="00FA68D5" w:rsidRDefault="0047015A">
      <w:pPr>
        <w:pStyle w:val="ConsPlusNormal0"/>
        <w:jc w:val="center"/>
      </w:pPr>
      <w:r>
        <w:t xml:space="preserve">(в ред. </w:t>
      </w:r>
      <w:hyperlink r:id="rId71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A68D5" w:rsidRDefault="0047015A">
      <w:pPr>
        <w:pStyle w:val="ConsPlusNormal0"/>
        <w:jc w:val="center"/>
      </w:pPr>
      <w:r>
        <w:t>от 10.07.2025 N 28)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формирование </w:t>
      </w:r>
      <w:r>
        <w:t xml:space="preserve">полного комплекта документов, предусмотренного </w:t>
      </w:r>
      <w:hyperlink w:anchor="P152" w:tooltip="6. Исчерпывающий перечень документов,">
        <w:r>
          <w:rPr>
            <w:color w:val="0000FF"/>
          </w:rPr>
          <w:t>подразделами 6</w:t>
        </w:r>
      </w:hyperlink>
      <w:r>
        <w:t xml:space="preserve">, </w:t>
      </w:r>
      <w:hyperlink w:anchor="P207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для направления в минтруд област</w:t>
      </w:r>
      <w:r>
        <w:t>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уведомление гражданина о результате предоставления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1.2. При обращении заявителей в МФЦ осуществляются следующие административные процедуры: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информирование заявителей о порядке предоставления государственной услуги в МФЦ, о ходе в</w:t>
      </w:r>
      <w:r>
        <w:t>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 в МФЦ;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прием от заявителей и регистрация за</w:t>
      </w:r>
      <w:r>
        <w:t>явления и документов, необходимых для предоставления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 xml:space="preserve">абзац утратил силу. - </w:t>
      </w:r>
      <w:hyperlink r:id="rId72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04.05.2022 N 10;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формирование комплекта документов и передача в ОСЗН;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1.3. Перечень административных процедур, осуществляемых минтрудом области: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рассмотрение комплекта документов, поступившего из ОСЗН, и принятие ре</w:t>
      </w:r>
      <w:r>
        <w:t>шения о предоставлении либо об отказе в предоставлении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выдача гражданам результата предоставления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1.4. При обращении заявителя через ЕПГУ осуществляются следующие административные процедуры: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предоставление информации о поряд</w:t>
      </w:r>
      <w:r>
        <w:t>ке и сроках предоставления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запись на прием в ОСЗН для подачи запроса о предоставлении услуги;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73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прием и регистрация ОСЗН запроса и иных документов;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</w:t>
      </w:r>
      <w:r>
        <w:t>апроса;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взаимодействие ОСЗН с иными органами власти, организациями;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осуществление оценки качества предоставления услуги;</w:t>
      </w:r>
    </w:p>
    <w:p w:rsidR="00FA68D5" w:rsidRDefault="0047015A">
      <w:pPr>
        <w:pStyle w:val="ConsPlusNormal0"/>
        <w:jc w:val="both"/>
      </w:pPr>
      <w:r>
        <w:t xml:space="preserve">(абзац введен </w:t>
      </w:r>
      <w:hyperlink r:id="rId74" w:tooltip="Постановление минтруда Ростовской обл. от 22.01.2025 N 1 &quot;О внесении изменений в постановление министерства труда и социального развития Ростовской области от 27.06.2016 N 49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22.01.2025 N 1)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</w:t>
      </w:r>
      <w:r>
        <w:t>рственную услугу.</w:t>
      </w:r>
    </w:p>
    <w:p w:rsidR="00FA68D5" w:rsidRDefault="0047015A">
      <w:pPr>
        <w:pStyle w:val="ConsPlusNormal0"/>
        <w:jc w:val="both"/>
      </w:pPr>
      <w:r>
        <w:t xml:space="preserve">(абзац введен </w:t>
      </w:r>
      <w:hyperlink r:id="rId75" w:tooltip="Постановление минтруда Ростовской обл. от 22.01.2025 N 1 &quot;О внесении изменений в постановление министерства труда и социального развития Ростовской области от 27.06.2016 N 49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22.01.2025 N 1)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2. Описание административных процедур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2.1. Описание административных процедур, осуществляемых ОСЗН.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15" w:name="P447"/>
      <w:bookmarkEnd w:id="15"/>
      <w:r>
        <w:t>2.1.1. Прием от заявителей и регистрация заявления и документов, необходимых для предоставления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поступление в ОСЗН </w:t>
      </w:r>
      <w:r>
        <w:lastRenderedPageBreak/>
        <w:t xml:space="preserve">заявления и документов, указанных в </w:t>
      </w:r>
      <w:hyperlink w:anchor="P152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ОСЗН, осуществляющий прием документов, который: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проверяет наличие доку</w:t>
      </w:r>
      <w:r>
        <w:t xml:space="preserve">ментов, необходимых для предоставления государственной услуги, согласно перечню, указанному в </w:t>
      </w:r>
      <w:hyperlink w:anchor="P152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сопоставляет указанные в заявлении сведения и данные с пре</w:t>
      </w:r>
      <w:r>
        <w:t>дставленными документами;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выявляет наличие в заявлении и документах исправлений, которые не позволяют однозначно истолковать их содержание;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в случае представления незаверенных в установленном порядке копий документов, предусмотренных </w:t>
      </w:r>
      <w:hyperlink w:anchor="P152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Регламента, специалист сличает их с оригиналом и ставит на них заверительную надпись "Верно", должность лица, заверившего копию, личную подпись, инициалы, фамилию, дату заверения;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произ</w:t>
      </w:r>
      <w:r>
        <w:t xml:space="preserve">водит регистрацию заявления и документов, указанных в </w:t>
      </w:r>
      <w:hyperlink w:anchor="P152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Регламента, в </w:t>
      </w:r>
      <w:hyperlink w:anchor="P879" w:tooltip="КНИГА УЧЕТА">
        <w:r>
          <w:rPr>
            <w:color w:val="0000FF"/>
          </w:rPr>
          <w:t>Книге</w:t>
        </w:r>
      </w:hyperlink>
      <w:r>
        <w:t xml:space="preserve"> учета обратившихся граждан, имеющих право на получение удостоверения участника ликвидации последствий катастрофы на Чернобыльской АЭС по форме согласно приложению N 4 к Регламенту в день их поступления в ОСЗН;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76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выдает расписку-уведомление о приеме (регистрации) документов (</w:t>
      </w:r>
      <w:hyperlink w:anchor="P743" w:tooltip="Расписка-уведомление">
        <w:r>
          <w:rPr>
            <w:color w:val="0000FF"/>
          </w:rPr>
          <w:t>приложение N 1</w:t>
        </w:r>
      </w:hyperlink>
      <w:r>
        <w:t xml:space="preserve">, </w:t>
      </w:r>
      <w:hyperlink w:anchor="P825" w:tooltip="Расписка-уведомление">
        <w:r>
          <w:rPr>
            <w:color w:val="0000FF"/>
          </w:rPr>
          <w:t>2</w:t>
        </w:r>
      </w:hyperlink>
      <w:r>
        <w:t xml:space="preserve">), указанных в </w:t>
      </w:r>
      <w:hyperlink w:anchor="P152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</w:t>
      </w:r>
      <w:r>
        <w:t>м обращении гражданина) или направляется по почте в день регистрации заявления о предоставлении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38" w:tooltip="9. Исчерпывающий перечень оснований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 случ</w:t>
      </w:r>
      <w:r>
        <w:t xml:space="preserve">ае наличия оснований для отказа в приеме документов, предусмотренных </w:t>
      </w:r>
      <w:hyperlink w:anchor="P238" w:tooltip="9. Исчерпывающий перечень оснований">
        <w:r>
          <w:rPr>
            <w:color w:val="0000FF"/>
          </w:rPr>
          <w:t>подразделом 9 раздела II</w:t>
        </w:r>
      </w:hyperlink>
      <w:r>
        <w:t xml:space="preserve"> Регламента, ответственный работник ОСЗН возвращает их заявителю.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отсутствии у заявителя запо</w:t>
      </w:r>
      <w:r>
        <w:t>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Если заявление для назначения государственной услуги с документами поступило в ОСЗН по почте, расписка - уведомление на</w:t>
      </w:r>
      <w:r>
        <w:t>правляется в адрес гражданина по почте.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Максимальный срок выполнения административных процедур, предусмотренных настоящим подпунктом, составляет 15 минут на каждого заявителя.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Обращение заявителя с документами, предусмотренными </w:t>
      </w:r>
      <w:hyperlink w:anchor="P152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Регламента, не может быть оставлено без рассмотрения или рассмотрено с нарушением сроков по </w:t>
      </w:r>
      <w:r>
        <w:lastRenderedPageBreak/>
        <w:t>причине продолжительного отсутствия (отпуск, командировка, болезнь и т.д.) или увольнения должностн</w:t>
      </w:r>
      <w:r>
        <w:t>ого лица ОСЗН, ответственного за предоставление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формирование комплекта документов, предусмотренного </w:t>
      </w:r>
      <w:hyperlink w:anchor="P152" w:tooltip="6. Исчерпывающий перечень документов,">
        <w:r>
          <w:rPr>
            <w:color w:val="0000FF"/>
          </w:rPr>
          <w:t>подразделом 6 ра</w:t>
        </w:r>
        <w:r>
          <w:rPr>
            <w:color w:val="0000FF"/>
          </w:rPr>
          <w:t>здела II</w:t>
        </w:r>
      </w:hyperlink>
      <w:r>
        <w:t xml:space="preserve"> Регламента для рассмотрения заявления и прилагаемых к нему документов для установления права на получение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Способом фиксации результата административной процедуры является регистрация ответственным работником ОСЗН заявления </w:t>
      </w:r>
      <w:r>
        <w:t xml:space="preserve">в </w:t>
      </w:r>
      <w:hyperlink w:anchor="P847" w:tooltip="Журнал регистрации заявлений граждан">
        <w:r>
          <w:rPr>
            <w:color w:val="0000FF"/>
          </w:rPr>
          <w:t>Журнале</w:t>
        </w:r>
      </w:hyperlink>
      <w:r>
        <w:t xml:space="preserve"> регистрации заявлений граждан (приложение N 3).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16" w:name="P466"/>
      <w:bookmarkEnd w:id="16"/>
      <w:r>
        <w:t>2.1.2. Формирование и направление межведомственных запросов в органы и организации, участвующие в предоставлении государственной ус</w:t>
      </w:r>
      <w:r>
        <w:t>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регистрация заявления с приложением документов, указанных в </w:t>
      </w:r>
      <w:hyperlink w:anchor="P152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Регламента, и отсутствие документов, ука</w:t>
      </w:r>
      <w:r>
        <w:t xml:space="preserve">занных в </w:t>
      </w:r>
      <w:hyperlink w:anchor="P207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Сведения о заключении брака, рождении, смерти запрашиваются работником ОСЗН в порядке межведомственного электронного взаимодействия в органах з</w:t>
      </w:r>
      <w:r>
        <w:t>аписи актов гражданского состояния в течение 2 рабочих дней со дня регистрации документов.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утрате удостоверения работник ОСЗН в течение 2 рабочих дней со дня регистрации документов запрашивает из органа внутренних дел справку, подтверждающую, что утрач</w:t>
      </w:r>
      <w:r>
        <w:t>енное удостоверение не найдено.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отсутствии технической возможности использования СМЭВ межведомственное информационное взаимодействие осуществляется почтовым отправлением, курьером или в электронном виде по телекоммуникационным каналам связи.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Критерием принятия решения о подготовке и направлении в уполномоченные органы запросов является отсутствие документов, указанных в </w:t>
      </w:r>
      <w:hyperlink w:anchor="P207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настоящего Регламента.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Результато</w:t>
      </w:r>
      <w:r>
        <w:t xml:space="preserve">м административной процедуры является получение сведений, перечисленных в </w:t>
      </w:r>
      <w:hyperlink w:anchor="P207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настоящего Регламента.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Способом фиксации результата выполнения административной процедуры </w:t>
      </w:r>
      <w:r>
        <w:t>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FA68D5" w:rsidRDefault="0047015A">
      <w:pPr>
        <w:pStyle w:val="ConsPlusNormal0"/>
        <w:jc w:val="both"/>
      </w:pPr>
      <w:r>
        <w:t xml:space="preserve">(пп. 2.1.2 в ред. </w:t>
      </w:r>
      <w:hyperlink r:id="rId77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</w:t>
      </w:r>
      <w:r>
        <w:t>5.2022 N 10)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17" w:name="P475"/>
      <w:bookmarkEnd w:id="17"/>
      <w:r>
        <w:t xml:space="preserve">2.1.3. Формирование полного комплекта документов, предусмотренного </w:t>
      </w:r>
      <w:hyperlink w:anchor="P152" w:tooltip="6. Исчерпывающий перечень документов,">
        <w:r>
          <w:rPr>
            <w:color w:val="0000FF"/>
          </w:rPr>
          <w:t>подразделами 6</w:t>
        </w:r>
      </w:hyperlink>
      <w:r>
        <w:t xml:space="preserve">, </w:t>
      </w:r>
      <w:hyperlink w:anchor="P207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</w:t>
      </w:r>
      <w:r>
        <w:t xml:space="preserve"> для направления в минтруд области.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окончание выполнения административных процедур, указанных в </w:t>
      </w:r>
      <w:hyperlink w:anchor="P447" w:tooltip="2.1.1. Прием от заявителей и регистрация заявления и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, </w:t>
      </w:r>
      <w:hyperlink w:anchor="P466" w:tooltip="2.1.2. Формирование и направление межведомственных запросов в органы и организации, участвующие в предоставлении государственной услуги.">
        <w:r>
          <w:rPr>
            <w:color w:val="0000FF"/>
          </w:rPr>
          <w:t>2.1.2</w:t>
        </w:r>
      </w:hyperlink>
      <w:r>
        <w:t xml:space="preserve"> настоящего пункта</w:t>
      </w:r>
      <w:r>
        <w:t>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Специалист ОСЗН: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 xml:space="preserve">проверяет наличие документов, указанных в </w:t>
      </w:r>
      <w:hyperlink w:anchor="P152" w:tooltip="6. Исчерпывающий перечень документов,">
        <w:r>
          <w:rPr>
            <w:color w:val="0000FF"/>
          </w:rPr>
          <w:t>подразделах 6</w:t>
        </w:r>
      </w:hyperlink>
      <w:r>
        <w:t xml:space="preserve">, </w:t>
      </w:r>
      <w:hyperlink w:anchor="P207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на предмет соответс</w:t>
      </w:r>
      <w:r>
        <w:t>твия действующему законодательству;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выявляет основания для предоставления либо отказа в предоставлении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соответствие документов, представленных гражданином, документам, указанным в </w:t>
      </w:r>
      <w:hyperlink w:anchor="P152" w:tooltip="6. Исчерпывающий перечень документов,">
        <w:r>
          <w:rPr>
            <w:color w:val="0000FF"/>
          </w:rPr>
          <w:t>подразделах 6</w:t>
        </w:r>
      </w:hyperlink>
      <w:r>
        <w:t xml:space="preserve">, </w:t>
      </w:r>
      <w:hyperlink w:anchor="P207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В случае наличия полного перечня документов, предусмотренного </w:t>
      </w:r>
      <w:hyperlink w:anchor="P152" w:tooltip="6. Исчерпывающий перечень документов,">
        <w:r>
          <w:rPr>
            <w:color w:val="0000FF"/>
          </w:rPr>
          <w:t>подразделами 6</w:t>
        </w:r>
      </w:hyperlink>
      <w:r>
        <w:t xml:space="preserve">, </w:t>
      </w:r>
      <w:hyperlink w:anchor="P207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и соответствующего действующему законодательству, результатом административной процедуры является направление ком</w:t>
      </w:r>
      <w:r>
        <w:t xml:space="preserve">плекта документов в минтруд области. В случае отсутствия полного перечня документов, предусмотренного </w:t>
      </w:r>
      <w:hyperlink w:anchor="P152" w:tooltip="6. Исчерпывающий перечень документов,">
        <w:r>
          <w:rPr>
            <w:color w:val="0000FF"/>
          </w:rPr>
          <w:t>подразделами 6</w:t>
        </w:r>
      </w:hyperlink>
      <w:r>
        <w:t xml:space="preserve">, </w:t>
      </w:r>
      <w:hyperlink w:anchor="P207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и соответствующего действующему законодательству результатом административной процедуры является уведомление гражданина об отказе в предоставлении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составляет 5 кале</w:t>
      </w:r>
      <w:r>
        <w:t xml:space="preserve">ндарных дней со дня получения ответов на межведомственные запросы (в случае направления запросов) либо со дня регистрации заявления и документов, предусмотренных </w:t>
      </w:r>
      <w:hyperlink w:anchor="P152" w:tooltip="6. Исчерпывающий перечень документов,">
        <w:r>
          <w:rPr>
            <w:color w:val="0000FF"/>
          </w:rPr>
          <w:t>подразделами 6</w:t>
        </w:r>
      </w:hyperlink>
      <w:r>
        <w:t xml:space="preserve">, </w:t>
      </w:r>
      <w:hyperlink w:anchor="P207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 (в случае подачи заявителем документов, предусмотренных </w:t>
      </w:r>
      <w:hyperlink w:anchor="P207" w:tooltip="7. Исчерпывающий перечень документов,">
        <w:r>
          <w:rPr>
            <w:color w:val="0000FF"/>
          </w:rPr>
          <w:t>подразделом 7 раздела II</w:t>
        </w:r>
      </w:hyperlink>
      <w:r>
        <w:t xml:space="preserve"> Регламента, самостоятельн</w:t>
      </w:r>
      <w:r>
        <w:t>о).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Способом фиксации результата является отправленный комплект документов в минтруд области либо письмо об отказе в предоставлении государственной услуги, направленное в адрес заявителя.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18" w:name="P484"/>
      <w:bookmarkEnd w:id="18"/>
      <w:r>
        <w:t>2.1.4. Уведомление гражданина о результате предоставления государств</w:t>
      </w:r>
      <w:r>
        <w:t>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из минтруда области письма о получении бланков удостоверений в МЧС России.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Специалист ОСЗН посредством телефонного звонка, в письменном виде через электронную почту либо через органы почтовой связи уведомляет гражданина о дате и времени выдачи удостоверений в минтруде области.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уведо</w:t>
      </w:r>
      <w:r>
        <w:t>мление заявителя о дате и времени выдачи удостоверений в минтруде области.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составляет 2 рабочих дня с даты поступления письма из минтруда области.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2.2. Описание административных процедур, осуществляемых МФЦ.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2.2.1</w:t>
      </w:r>
      <w:r>
        <w:t xml:space="preserve">. Информирование заявителей о порядке предоставления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</w:t>
      </w:r>
      <w:r>
        <w:t>о порядке предоставления государственной услуги в МФЦ.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предоставления услуги, о ходе ее предоставления, по иным вопросам,</w:t>
      </w:r>
      <w:r>
        <w:t xml:space="preserve"> связанным с ее предоставлением.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осуществляют работники МФЦ в соответствии с соглашением</w:t>
      </w:r>
      <w:r>
        <w:t xml:space="preserve"> о взаимодействии между минтрудом области и государственным казенным учреждением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</w:t>
      </w:r>
      <w:r>
        <w:t>нии обращений в МФЦ с использованием ресурсов телефонной сети общего пользования или информационно-телекоммуникационной сети "Интернет";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 использованием информаторов или иных программно-аппаратных комплексов, обеспечивающих доступ к информации о государст</w:t>
      </w:r>
      <w:r>
        <w:t>венных услугах, предоставляемых в МФЦ;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МФЦ.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услуги, в том числе по вопросам: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сроков и процедур предо</w:t>
      </w:r>
      <w:r>
        <w:t>ставления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</w:t>
      </w:r>
      <w:r>
        <w:t xml:space="preserve"> предоставление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МФЦ для получения информации по вопросу предоставления государственной услуги, ходе ее предоставления.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Срок выполнения административной процедуры - 1 рабочий </w:t>
      </w:r>
      <w:r>
        <w:t>день.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Результатом данной административной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Способом фиксации результата </w:t>
      </w:r>
      <w:r>
        <w:t>данной административной процедуры является регистрация в информационной системе МФЦ представленной консультации, регистрация направленных ответов по вопросам предоставления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2.2.2. Прием от заявителей и регистрация заявления и докуме</w:t>
      </w:r>
      <w:r>
        <w:t>нтов, необходимых для предоставления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Основанием для начала осуществления административной процедуры является поступление необходимых для предоставления государственной услуги документов от заявителя в МФЦ.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Заявитель лично (или через</w:t>
      </w:r>
      <w:r>
        <w:t xml:space="preserve"> доверенное лицо) обращается к работнику МФЦ, представляя документ, удостоверяющий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информиру</w:t>
      </w:r>
      <w:r>
        <w:t>ет заявителя о порядке и условиях получения государственной услуги через МФЦ;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услуги, после заполнения заявителем проверяет правильность внесенных данных и визирует заявление;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при необходимости </w:t>
      </w:r>
      <w:r>
        <w:t>заполняет заявление на получение государственной услуги, распечатывает его и представляет заявителю на подпись;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законного представителя гражданина - полномочия законного представителя; свидетельствует своей подписью правильность внесения в заявление данных заявителя;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осуществляет регистрацию </w:t>
      </w:r>
      <w:r>
        <w:t>документов в информационной системе МФЦ;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выдает заявителю один из следующих документов: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расписку о приеме документов в МФЦ, в которой указывается количество принятых документов, регистрационный номер заявления в МФЦ, фамилия и подпись работника МФЦ, приняв</w:t>
      </w:r>
      <w:r>
        <w:t>шего заявление, дата принятия документов;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уведомление об отказе в приеме заявления и документов, в котором указаны причины отказа, фамилия и подпись работника МФЦ, дата отказа.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238" w:tooltip="9. Исчерпывающий перечень оснований">
        <w:r>
          <w:rPr>
            <w:color w:val="0000FF"/>
          </w:rPr>
          <w:t>подразделом 9 раздела II</w:t>
        </w:r>
      </w:hyperlink>
      <w:r>
        <w:t xml:space="preserve"> Регламента.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Резуль</w:t>
      </w:r>
      <w:r>
        <w:t>татом административной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</w:t>
      </w:r>
      <w:r>
        <w:t xml:space="preserve"> непосредственно при приеме заявления о предоставлении государственной услуги (при личном обращении гражданина).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Способом фиксации результата является регистрация документов в информационной системе МФЦ либо формирование уведомления об отказе в приеме заяв</w:t>
      </w:r>
      <w:r>
        <w:t>ления и документов.</w:t>
      </w:r>
    </w:p>
    <w:p w:rsidR="00FA68D5" w:rsidRDefault="0047015A">
      <w:pPr>
        <w:pStyle w:val="ConsPlusNormal0"/>
        <w:jc w:val="both"/>
      </w:pPr>
      <w:r>
        <w:t xml:space="preserve">(пп. 2.2.2 в ред. </w:t>
      </w:r>
      <w:hyperlink r:id="rId78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2.2.3. Утратил силу. - </w:t>
      </w:r>
      <w:hyperlink r:id="rId79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</w:t>
      </w:r>
      <w:r>
        <w:t>вской обл. от 04.05.2022 N 10.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2.2.4. Формирование комплекта документов и передача в ОСЗН.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наличие в МФЦ полного перечня необходимых для предоставления государственной услуги документов, предусмотре</w:t>
      </w:r>
      <w:r>
        <w:t xml:space="preserve">нных </w:t>
      </w:r>
      <w:hyperlink w:anchor="P152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Регламента.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80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04.05.2022 N 10)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Максимальный срок осущес</w:t>
      </w:r>
      <w:r>
        <w:t xml:space="preserve">твления административной процедуры работником МФЦ - один рабочий день со дня представления заявителем полного перечня документов, предусмотренного </w:t>
      </w:r>
      <w:hyperlink w:anchor="P152" w:tooltip="6. Исчерпывающий перечень документов,">
        <w:r>
          <w:rPr>
            <w:color w:val="0000FF"/>
          </w:rPr>
          <w:t>подразделом 6 раздела II</w:t>
        </w:r>
      </w:hyperlink>
      <w:r>
        <w:t xml:space="preserve"> Регламента.</w:t>
      </w:r>
    </w:p>
    <w:p w:rsidR="00FA68D5" w:rsidRDefault="0047015A">
      <w:pPr>
        <w:pStyle w:val="ConsPlusNormal0"/>
        <w:jc w:val="both"/>
      </w:pPr>
      <w:r>
        <w:t>(в р</w:t>
      </w:r>
      <w:r>
        <w:t xml:space="preserve">ед. </w:t>
      </w:r>
      <w:hyperlink r:id="rId81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04.05.2022 N 10)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структурное подразделение работник МФЦ обязан передать в ОСЗН документы, получ</w:t>
      </w:r>
      <w:r>
        <w:t>енные от заявителя, в срок не более 6 рабочих дней с момента получения заявления (запроса) от заявителя о предоставлении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Работник МФЦ осуществляет сканирование всех представленных заявителем документов, формирует пакет документов в </w:t>
      </w:r>
      <w:r>
        <w:t>электронном виде и передает его по защищенным каналам связи в ОСЗН, а также на бумажных носителях.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координацию выполнения административной процедуры, является работник МФЦ, осуществляющий прием документов.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Результатом ад</w:t>
      </w:r>
      <w:r>
        <w:t>министративной процедуры является отправка электронного комплекта документов из МФЦ в ОСЗН, а также на бумажных носителях.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передаче пакета документов в ОСЗН в информационной системе МФЦ Ростовской об</w:t>
      </w:r>
      <w:r>
        <w:t>ласти, а также на бумажных носителях.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 случае обращения заявителя в МФЦ по экстерриториальному принципу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</w:t>
      </w:r>
      <w:r>
        <w:t>луги, формирует комплект документов в бумажном виде и направляет его в МФЦ, ответственный за организацию предоставления услуги.</w:t>
      </w:r>
    </w:p>
    <w:p w:rsidR="00FA68D5" w:rsidRDefault="0047015A">
      <w:pPr>
        <w:pStyle w:val="ConsPlusNormal0"/>
        <w:jc w:val="both"/>
      </w:pPr>
      <w:r>
        <w:t xml:space="preserve">(абзац введен </w:t>
      </w:r>
      <w:hyperlink r:id="rId82" w:tooltip="Постановление минтруда Ростовской обл. от 04.05.2022 N 10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04.05.2022 N 10)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2.2.5. Уведомление заявителя о результате предоставления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поступление в МФЦ от ОСЗН уведомление о предоставлении государственной услуги либо отказ в предоставлении в случае, когда заявитель </w:t>
      </w:r>
      <w:r>
        <w:t>указал способ получения результата услуги путем обращения в МФЦ.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Срок направления ОСЗН указанных документов в МФЦ определен соглашением о взаимодействии между минтрудом области и ГКУ РО "УМФЦ".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Работник МФЦ: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проверяет правомочия представителя заявителя действовать от имени заявителя при получении документов;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находит документы, подлежащие выдаче, поступившие от ОСЗН;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отказывает в выдаче документов в случае если за выдачей документов обратилось лицо, не являющееся заявителем (представителем заявителя), либо обратившееся лицо, отказалось предъявить документ, удостоверяющий его личность.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Должностным лицом, ответственным з</w:t>
      </w:r>
      <w:r>
        <w:t>а координацию выполнения административной процедуры, является работник МФЦ, осуществляющий выдачу результата.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Резу</w:t>
      </w:r>
      <w:r>
        <w:t>льтатом административной процедуры является либо уведомление о предоставлении, либо об отказе в предоставлении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указ</w:t>
      </w:r>
      <w:r>
        <w:t>анных документов в информационную систему МФЦ.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2.3. Описание административных процедур, осуществляемых минтрудом области.</w:t>
      </w:r>
    </w:p>
    <w:p w:rsidR="00FA68D5" w:rsidRDefault="0047015A">
      <w:pPr>
        <w:pStyle w:val="ConsPlusNormal0"/>
        <w:spacing w:before="240"/>
        <w:ind w:firstLine="540"/>
        <w:jc w:val="both"/>
      </w:pPr>
      <w:bookmarkStart w:id="19" w:name="P551"/>
      <w:bookmarkEnd w:id="19"/>
      <w:r>
        <w:t>2.3.1. Рассмотрение комплекта документов, поступившего из ОСЗН, и принятие решения о предоставлении либо об отказе в предоставлении го</w:t>
      </w:r>
      <w:r>
        <w:t>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в минтруд области из ОСЗН сформированного комплекта документов для определения права на получение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Специалист минтруда области: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осуществляет </w:t>
      </w:r>
      <w:r>
        <w:t xml:space="preserve">проверку документов, указанных в </w:t>
      </w:r>
      <w:hyperlink w:anchor="P152" w:tooltip="6. Исчерпывающий перечень документов,">
        <w:r>
          <w:rPr>
            <w:color w:val="0000FF"/>
          </w:rPr>
          <w:t>подразделах 6</w:t>
        </w:r>
      </w:hyperlink>
      <w:r>
        <w:t xml:space="preserve">, </w:t>
      </w:r>
      <w:hyperlink w:anchor="P207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Регламента, поступивших из ОСЗН, на предмет соответствия де</w:t>
      </w:r>
      <w:r>
        <w:t>йствующему законодательству и наличия оснований для предоставления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принимает решение о предоставлении либо об отказе в предоставлении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принятии решения о предоставлении государственной услуги работник минт</w:t>
      </w:r>
      <w:r>
        <w:t>руда области готовит следующие документы для получения бланков удостоверений в МЧС России: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распоряжение министра труда и социального развития Ростовской области о выдаче удостоверения;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протокол заседания комиссии по выдаче удостоверения участника ликвидаци</w:t>
      </w:r>
      <w:r>
        <w:t>и последствий катастрофы на Чернобыльской АЭС;</w:t>
      </w:r>
    </w:p>
    <w:p w:rsidR="00FA68D5" w:rsidRDefault="00FA68D5">
      <w:pPr>
        <w:pStyle w:val="ConsPlusNormal0"/>
        <w:spacing w:before="240"/>
        <w:ind w:firstLine="540"/>
        <w:jc w:val="both"/>
      </w:pPr>
      <w:hyperlink w:anchor="P908" w:tooltip="РЕЕСТР N">
        <w:r w:rsidR="0047015A">
          <w:rPr>
            <w:color w:val="0000FF"/>
          </w:rPr>
          <w:t>реестр</w:t>
        </w:r>
      </w:hyperlink>
      <w:r w:rsidR="0047015A">
        <w:t xml:space="preserve"> участников ликвидации последствий аварии на Чернобыльской АЭС по Ростовской области по форме согласно приложению N 5 к Регламенту;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копии документов, являющихся осн</w:t>
      </w:r>
      <w:r>
        <w:t>ованием для получения удостоверения.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принятии решения об отказе в предоставлении государственной услуги работник минтруда области готовит распоряжение министра труда и социального развития Ростовской области об отказе в выдаче удостоверения, протокол з</w:t>
      </w:r>
      <w:r>
        <w:t xml:space="preserve">аседания комиссии по выдаче удостоверения участника ликвидации последствий катастрофы на Чернобыльской АЭС, после чего на имя руководителя ОСЗН направляется письмо с указанием причин отказа, а также с приложением копии распоряжения, выписки из протокола и </w:t>
      </w:r>
      <w:r>
        <w:t>представленных заявителем копий документов.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Выполнение административной процедуры осуществляется в месячный срок, который начинает исчисляться со дня принятия от гражданина заявления и документов, предусмотренных </w:t>
      </w:r>
      <w:hyperlink w:anchor="P152" w:tooltip="6. Исчерпывающий перечень документов,">
        <w:r>
          <w:rPr>
            <w:color w:val="0000FF"/>
          </w:rPr>
          <w:t>подразделами 6</w:t>
        </w:r>
      </w:hyperlink>
      <w:r>
        <w:t xml:space="preserve">, </w:t>
      </w:r>
      <w:hyperlink w:anchor="P207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распоряжение министра труда и социального разв</w:t>
      </w:r>
      <w:r>
        <w:t>ития Ростовской области и протокол заседания комиссии по выдаче удостоверения участника ликвидации последствий катастрофы на Чернобыльской АЭС о выдаче удостоверения либо об отказе в выдаче удостоверения.</w:t>
      </w:r>
    </w:p>
    <w:p w:rsidR="00FA68D5" w:rsidRDefault="0047015A">
      <w:pPr>
        <w:pStyle w:val="ConsPlusNormal0"/>
        <w:jc w:val="both"/>
      </w:pPr>
      <w:r>
        <w:t xml:space="preserve">(пп. 2.3.1 в ред. </w:t>
      </w:r>
      <w:hyperlink r:id="rId83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2.3.2. Выдача гражданам результата предоставления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действий, указанных в </w:t>
      </w:r>
      <w:hyperlink w:anchor="P447" w:tooltip="2.1.1. Прием от заявителей и регистрация заявления и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, </w:t>
      </w:r>
      <w:hyperlink w:anchor="P466" w:tooltip="2.1.2. Формирование и направление межведомственных запросов в органы и организации, участвующие в предоставлении государственной услуги.">
        <w:r>
          <w:rPr>
            <w:color w:val="0000FF"/>
          </w:rPr>
          <w:t>2.1.2</w:t>
        </w:r>
      </w:hyperlink>
      <w:r>
        <w:t xml:space="preserve">, </w:t>
      </w:r>
      <w:hyperlink w:anchor="P475" w:tooltip="2.1.3. Формирование полного комплекта документов, предусмотренного подразделами 6, 7 раздела II Регламента, для направления в минтруд области.">
        <w:r>
          <w:rPr>
            <w:color w:val="0000FF"/>
          </w:rPr>
          <w:t>2.1.3</w:t>
        </w:r>
      </w:hyperlink>
      <w:r>
        <w:t xml:space="preserve">, </w:t>
      </w:r>
      <w:hyperlink w:anchor="P484" w:tooltip="2.1.4. Уведомление гражданина о результате предоставления государственной услуги.">
        <w:r>
          <w:rPr>
            <w:color w:val="0000FF"/>
          </w:rPr>
          <w:t>2.1.4 пункта 2.1</w:t>
        </w:r>
      </w:hyperlink>
      <w:r>
        <w:t xml:space="preserve"> и в </w:t>
      </w:r>
      <w:hyperlink w:anchor="P551" w:tooltip="2.3.1. Рассмотрение комплекта документов, поступившего из ОСЗН, и принятие решения о предоставлении либо об отказе в предоставлении государственной услуги.">
        <w:r>
          <w:rPr>
            <w:color w:val="0000FF"/>
          </w:rPr>
          <w:t>подпункте 2.3.1</w:t>
        </w:r>
      </w:hyperlink>
      <w:r>
        <w:t xml:space="preserve"> настоящего пункта.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Специалист, ответственный за выполнение данной административной процедуры: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оформляет бланк удостоверения, который подписывает министр труда и социального развития Ростовской области;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заполняет ведомости выдачи удостоверений в соответствии с </w:t>
      </w:r>
      <w:hyperlink r:id="rId84" w:tooltip="Приказ МЧС России N 253, Минтруда России N 207н, Минфина России N 73н от 21.04.2020 (ред. от 19.07.2023) &quot;Об утверждении Порядка и условий оформления и выдачи гражданам удостоверения участника ликвидации последствий катастрофы на Чернобыльской АЭС&quot; (Зарегистри">
        <w:r>
          <w:rPr>
            <w:color w:val="0000FF"/>
          </w:rPr>
          <w:t>Приказом</w:t>
        </w:r>
      </w:hyperlink>
      <w:r>
        <w:t xml:space="preserve"> МЧС России, Минтруда России, Минфина России от 21.04.2020 N 253/207н/73н по </w:t>
      </w:r>
      <w:hyperlink w:anchor="P942" w:tooltip="ВЕДОМОСТЬ">
        <w:r>
          <w:rPr>
            <w:color w:val="0000FF"/>
          </w:rPr>
          <w:t>форме</w:t>
        </w:r>
      </w:hyperlink>
      <w:r>
        <w:t xml:space="preserve"> согласно приложению N 6 к Регламент</w:t>
      </w:r>
      <w:r>
        <w:t>у;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направляет письмо в ОСЗН об уведомлении граждан (посредством телефонного звонка, в письменном виде через электронную почту либо через органы почтовой связи) о дате и времени выдачи удостоверения;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выдает гражданину удостоверение под роспись в </w:t>
      </w:r>
      <w:hyperlink w:anchor="P942" w:tooltip="ВЕДОМОСТЬ">
        <w:r>
          <w:rPr>
            <w:color w:val="0000FF"/>
          </w:rPr>
          <w:t>ведомости</w:t>
        </w:r>
      </w:hyperlink>
      <w:r>
        <w:t xml:space="preserve"> выдачи удостоверений (приложение N 6);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регистрирует выдачу удостоверений в "</w:t>
      </w:r>
      <w:hyperlink w:anchor="P982" w:tooltip="КНИГА УЧЕТА">
        <w:r>
          <w:rPr>
            <w:color w:val="0000FF"/>
          </w:rPr>
          <w:t>Книге</w:t>
        </w:r>
      </w:hyperlink>
      <w:r>
        <w:t xml:space="preserve"> учета выдачи удостоверений участника ликвидации последствий катастрофы на Чернобыльской АЭС" </w:t>
      </w:r>
      <w:r>
        <w:t xml:space="preserve">по форме согласно приложению N </w:t>
      </w:r>
      <w:r>
        <w:lastRenderedPageBreak/>
        <w:t>7 к Регламенту.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выдача гражданину или его законному представителю удостоверения "участника ликвидации последствий катастрофы на Чернобыльской АЭС".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Способом фиксации результата </w:t>
      </w:r>
      <w:r>
        <w:t xml:space="preserve">выполнения административной процедуры является роспись заявителя в </w:t>
      </w:r>
      <w:hyperlink w:anchor="P942" w:tooltip="ВЕДОМОСТЬ">
        <w:r>
          <w:rPr>
            <w:color w:val="0000FF"/>
          </w:rPr>
          <w:t>ведомости</w:t>
        </w:r>
      </w:hyperlink>
      <w:r>
        <w:t xml:space="preserve"> учета выдачи удостоверений (приложение N 6), а также в "Книге учета выдачи удостоверений участника ликвидации последствий катастрофы на Чер</w:t>
      </w:r>
      <w:r>
        <w:t>нобыльской АЭС".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составляет два месяца с даты получения бланков удостоверений в МЧС России.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FA68D5" w:rsidRDefault="0047015A">
      <w:pPr>
        <w:pStyle w:val="ConsPlusTitle0"/>
        <w:jc w:val="center"/>
      </w:pPr>
      <w:r>
        <w:t>в электронной форме, в том числе с использованием</w:t>
      </w:r>
    </w:p>
    <w:p w:rsidR="00FA68D5" w:rsidRDefault="0047015A">
      <w:pPr>
        <w:pStyle w:val="ConsPlusTitle0"/>
        <w:jc w:val="center"/>
      </w:pPr>
      <w:r>
        <w:t>федеральной государ</w:t>
      </w:r>
      <w:r>
        <w:t>ственной информационной системы "Единый</w:t>
      </w:r>
    </w:p>
    <w:p w:rsidR="00FA68D5" w:rsidRDefault="0047015A">
      <w:pPr>
        <w:pStyle w:val="ConsPlusTitle0"/>
        <w:jc w:val="center"/>
      </w:pPr>
      <w:r>
        <w:t>портал государственных и муниципальных услуг (функций)"</w:t>
      </w:r>
    </w:p>
    <w:p w:rsidR="00FA68D5" w:rsidRDefault="00FA68D5">
      <w:pPr>
        <w:pStyle w:val="ConsPlusNormal0"/>
        <w:jc w:val="center"/>
      </w:pPr>
    </w:p>
    <w:p w:rsidR="00FA68D5" w:rsidRDefault="0047015A">
      <w:pPr>
        <w:pStyle w:val="ConsPlusNormal0"/>
        <w:jc w:val="center"/>
      </w:pPr>
      <w:r>
        <w:t xml:space="preserve">(в ред. </w:t>
      </w:r>
      <w:hyperlink r:id="rId85" w:tooltip="Постановление минтруда Ростовской обл. от 22.01.2025 N 1 &quot;О внесении изменений в постановление министерства труда и социального развития Ростовской области от 27.06.2016 N 49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A68D5" w:rsidRDefault="0047015A">
      <w:pPr>
        <w:pStyle w:val="ConsPlusNormal0"/>
        <w:jc w:val="center"/>
      </w:pPr>
      <w:r>
        <w:t>от 22.01.2025 N 1)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3.1. Предоставление информаци</w:t>
      </w:r>
      <w:r>
        <w:t>и о порядке и сроках предоставления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заявитель может получить на официальных сайтах минтруда области, ОСЗН, а также с использованием их электронной почты, ЕПГУ.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3.2. Запись на прием в ОСЗН для подач</w:t>
      </w:r>
      <w:r>
        <w:t>и запроса о предоставлении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организации записи на прием в ОСЗН обеспечивается возможность: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ознакомления с расписанием работы ОСЗН, уполномоч</w:t>
      </w:r>
      <w:r>
        <w:t>енного работника ОСЗН, а также с доступными для записи на прием датами и интервалами времени приема;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 графика приема заявителей.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3.3. Подача заявителем запроса и иных документов.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какой-либо иной форме.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На ЕПГУ размещаются образц</w:t>
      </w:r>
      <w:r>
        <w:t>ы заполнения электронной формы запроса о предоставлении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</w:t>
      </w:r>
      <w:r>
        <w:t>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сохранение ранее введенных в электронную форму запроса значений </w:t>
      </w:r>
      <w: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</w:t>
      </w:r>
      <w:r>
        <w:t xml:space="preserve">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</w:t>
      </w:r>
      <w:r>
        <w:t>енных и муниципальных услуг в электронной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</w:t>
      </w:r>
      <w:r>
        <w:t>тери ранее введенной информации;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</w:t>
      </w:r>
      <w:r>
        <w:t>ы, необходимые для предоставления государственной услуги, направляются в ОСЗН посредством ЕПГУ.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3.4. Прием и регистрация ОСЗН запроса и иных документов.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для предоставления услуги, и регист</w:t>
      </w:r>
      <w:r>
        <w:t>рацию запроса с последующим предоставлением заявителем оригиналов таких документов либо заверенных в установленном порядке копий документов на бумажном носителе.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После регистрации в течение одного рабочего дня запрос направляется работнику, уполномоченному</w:t>
      </w:r>
      <w:r>
        <w:t xml:space="preserve"> на предоставление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получении запро</w:t>
      </w:r>
      <w:r>
        <w:t xml:space="preserve">са в электронной форме в автоматическом режиме осуществляется </w:t>
      </w:r>
      <w:r>
        <w:lastRenderedPageBreak/>
        <w:t xml:space="preserve">форматно-логический контроль запроса, проверяется наличие оснований для отказа в приеме запроса, указанных в </w:t>
      </w:r>
      <w:hyperlink w:anchor="P238" w:tooltip="9. Исчерпывающий перечень оснований">
        <w:r>
          <w:rPr>
            <w:color w:val="0000FF"/>
          </w:rPr>
          <w:t>подразделе 9 раздел</w:t>
        </w:r>
        <w:r>
          <w:rPr>
            <w:color w:val="0000FF"/>
          </w:rPr>
          <w:t>а II</w:t>
        </w:r>
      </w:hyperlink>
      <w:r>
        <w:t xml:space="preserve"> административного регламента, а также осуществляются следующие действия: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наличии хотя бы одного из указанных оснований работник ОСЗН в 10-дневный срок с момента регистрации запроса подготавливает письмо о невозможности приема документов;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отсут</w:t>
      </w:r>
      <w:r>
        <w:t>ствии указанных оснований заявителю сообщается присвоенный запросу в электронной форме уникальный номер, по которому в соответствующем разделе ЕПГУ заявителю будет представлена информация о ходе выполнения запроса.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3.5. Получение заявителем сведений о ходе</w:t>
      </w:r>
      <w:r>
        <w:t xml:space="preserve"> выполнения запроса.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информации о ходе предоставления услуги осуществляется посредством ЕПГУ.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уведомление о записи на прием в ОСЗН, содержащ</w:t>
      </w:r>
      <w:r>
        <w:t>ее сведения о дате, времени и месте приема;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услуги, и начале процед</w:t>
      </w:r>
      <w:r>
        <w:t>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документов, необходимых</w:t>
      </w:r>
      <w:r>
        <w:t xml:space="preserve">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3.6. Взаимодействие ОСЗН с иными органами вл</w:t>
      </w:r>
      <w:r>
        <w:t>асти, организациями.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Взаимодействие ОСЗН с иными органами государственной власти, органами местного самоуправления и организациями осуществляется в рамках электронного межведомственного взаимодействия при непредставлении заявителем документов, указанных в </w:t>
      </w:r>
      <w:hyperlink w:anchor="P207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по собственной инициативе.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3.7. Получение заявителем результата.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Получение заявителем результата предоставления государственной услуги в электронной форме нормативными правовыми актами не предусмотрено. В случае отказа в предоставлении государственной услуги заявитель может получить уведомление в электронном виде.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3.8. </w:t>
      </w:r>
      <w:r>
        <w:t>Иные действия, необходимые для предоставления государственной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 в электронной форме, нормативными правовыми актами не предусмотрены.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3.9. Осуществление оценки качества предоставлени</w:t>
      </w:r>
      <w:r>
        <w:t>я услуги.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помощью устройств подвижной радиотелефонной связи, с использованием ЕПГ</w:t>
      </w:r>
      <w:r>
        <w:t xml:space="preserve">У, терминальных устройств в соответствии с </w:t>
      </w:r>
      <w:hyperlink r:id="rId86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эффективности де</w:t>
      </w:r>
      <w:r>
        <w:t>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</w:t>
      </w:r>
      <w:r>
        <w:t>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</w:t>
      </w:r>
      <w:r>
        <w:t>ля принятия решений о досрочном прекращении исполнения соответствующими руководителями своих должностных обязанностей".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3.10. Досудебное (внесудебное) обжалование решений и действий (бездействия) органа, должностного лица либо государственного служащего, п</w:t>
      </w:r>
      <w:r>
        <w:t>редоставляющего государственную услугу.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 xml:space="preserve">Заявителю предоставляется возможность направления жалобы в электронной форме в соответствии с порядком, закрепленным в Федеральном </w:t>
      </w:r>
      <w:hyperlink r:id="rId8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законе</w:t>
        </w:r>
      </w:hyperlink>
      <w:r>
        <w:t xml:space="preserve"> от 27.07.2010 N 210-ФЗ "Об организации представления государственных и муниципальных</w:t>
      </w:r>
      <w:r>
        <w:t xml:space="preserve"> услуг", </w:t>
      </w:r>
      <w:hyperlink r:id="rId88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постановлении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</w:t>
      </w:r>
      <w:r>
        <w:t xml:space="preserve"> (бездействие) исполнительных органов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FA68D5" w:rsidRDefault="0047015A">
      <w:pPr>
        <w:pStyle w:val="ConsPlusNormal0"/>
        <w:jc w:val="both"/>
      </w:pPr>
      <w:r>
        <w:t>(в</w:t>
      </w:r>
      <w:r>
        <w:t xml:space="preserve"> ред. </w:t>
      </w:r>
      <w:hyperlink r:id="rId89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10.07.2025 N 28)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2"/>
      </w:pPr>
      <w:r>
        <w:t>4. Порядок исправления допущенных опечаток</w:t>
      </w:r>
    </w:p>
    <w:p w:rsidR="00FA68D5" w:rsidRDefault="0047015A">
      <w:pPr>
        <w:pStyle w:val="ConsPlusTitle0"/>
        <w:jc w:val="center"/>
      </w:pPr>
      <w:r>
        <w:t>и ошибок в выданных в результате предоставления</w:t>
      </w:r>
    </w:p>
    <w:p w:rsidR="00FA68D5" w:rsidRDefault="0047015A">
      <w:pPr>
        <w:pStyle w:val="ConsPlusTitle0"/>
        <w:jc w:val="center"/>
      </w:pPr>
      <w:r>
        <w:t>государственной услуги документах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 xml:space="preserve">Основанием для начала административной процедуры по исправлению допущенных опечаток является поступление в ОСЗН письменного заявления в произвольной форме об исправлении допущенных опечаток и ошибок с приложением комплекта документов, на основании которых </w:t>
      </w:r>
      <w:r>
        <w:t>предоставлялась услуга.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90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Заявление об исправлении допущенных опечаток и ошибок и комплект документов подаются в ОСЗН лично либо через пре</w:t>
      </w:r>
      <w:r>
        <w:t>дставителя, либо посредством ЕПГУ, официального сайта ОСЗН по месту регистрации заявителя для дальнейшей передачи в минтруд области.</w:t>
      </w:r>
    </w:p>
    <w:p w:rsidR="00FA68D5" w:rsidRDefault="0047015A">
      <w:pPr>
        <w:pStyle w:val="ConsPlusNormal0"/>
        <w:jc w:val="both"/>
      </w:pPr>
      <w:r>
        <w:t xml:space="preserve">(в ред. </w:t>
      </w:r>
      <w:hyperlink r:id="rId91" w:tooltip="Постановление минтруда Ростовской обл. от 20.05.2024 N 7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20.05.2024 N 7)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 р</w:t>
      </w:r>
      <w:r>
        <w:t>амках процедуры выполняются следующие действия: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lastRenderedPageBreak/>
        <w:t>прием и регистрация заявления с приложенными к нему документами;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назначение ответственного исполнителя;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рассмотрение обращения в месячный срок;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выдача результата рассмотрения обращения осуществляется после по</w:t>
      </w:r>
      <w:r>
        <w:t>лучения и оформления новых бланков удостоверений в МЧС России.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Бланки удостоверений, испорченные при заполнении, а также удостоверения, испорченные и сданные гражданами, подлежат уничтожению в установленном порядке. Комиссией по выдаче, списанию и уничтоже</w:t>
      </w:r>
      <w:r>
        <w:t xml:space="preserve">нию бланков удостоверений участника ликвидации последствий катастрофы на Чернобыльской АЭС составляется </w:t>
      </w:r>
      <w:hyperlink w:anchor="P1020" w:tooltip="                                   АКТ N">
        <w:r>
          <w:rPr>
            <w:color w:val="0000FF"/>
          </w:rPr>
          <w:t>Акт</w:t>
        </w:r>
      </w:hyperlink>
      <w:r>
        <w:t xml:space="preserve"> о списании бланков строгой отчетности (удостоверение участника ликвидации по</w:t>
      </w:r>
      <w:r>
        <w:t>следствий катастрофы на Чернобыльской АЭС) по форме согласно приложению N 8 к Регламенту.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Второй экземпляр актов направляется в МЧС России.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FA68D5" w:rsidRDefault="0047015A">
      <w:pPr>
        <w:pStyle w:val="ConsPlusTitle0"/>
        <w:jc w:val="center"/>
      </w:pPr>
      <w:r>
        <w:t>ГОСУДАРСТВЕННОЙ УСЛУГИ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 xml:space="preserve">Утратил силу. - </w:t>
      </w:r>
      <w:hyperlink r:id="rId92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FA68D5" w:rsidRDefault="0047015A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FA68D5" w:rsidRDefault="0047015A">
      <w:pPr>
        <w:pStyle w:val="ConsPlusTitle0"/>
        <w:jc w:val="center"/>
      </w:pPr>
      <w:r>
        <w:t>ГОСУДАРСТВЕННУЮ УСЛУГУ, А ТАКЖ</w:t>
      </w:r>
      <w:r>
        <w:t>Е ДОЛЖНОСТНЫХ ЛИЦ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 xml:space="preserve">Утратил силу. - </w:t>
      </w:r>
      <w:hyperlink r:id="rId93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10.07.2025 N 28.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Title0"/>
        <w:jc w:val="center"/>
        <w:outlineLvl w:val="1"/>
      </w:pPr>
      <w:r>
        <w:t>Раздел VI. ИНЫЕ ПОЛОЖЕНИЯ,</w:t>
      </w:r>
    </w:p>
    <w:p w:rsidR="00FA68D5" w:rsidRDefault="0047015A">
      <w:pPr>
        <w:pStyle w:val="ConsPlusTitle0"/>
        <w:jc w:val="center"/>
      </w:pPr>
      <w:r>
        <w:t>ПРЕДУСМОТРЕННЫЕ НОРМАТИВНЫМ ПРАВОВЫМ АКТОМ</w:t>
      </w:r>
    </w:p>
    <w:p w:rsidR="00FA68D5" w:rsidRDefault="0047015A">
      <w:pPr>
        <w:pStyle w:val="ConsPlusTitle0"/>
        <w:jc w:val="center"/>
      </w:pPr>
      <w:r>
        <w:t>ПРАВИТЕЛЬСТВА РОССИЙСКОЙ ФЕДЕРАЦИИ</w:t>
      </w:r>
    </w:p>
    <w:p w:rsidR="00FA68D5" w:rsidRDefault="00FA68D5">
      <w:pPr>
        <w:pStyle w:val="ConsPlusNormal0"/>
        <w:jc w:val="center"/>
      </w:pPr>
    </w:p>
    <w:p w:rsidR="00FA68D5" w:rsidRDefault="0047015A">
      <w:pPr>
        <w:pStyle w:val="ConsPlusNormal0"/>
        <w:jc w:val="center"/>
      </w:pPr>
      <w:r>
        <w:t xml:space="preserve">(введен </w:t>
      </w:r>
      <w:hyperlink r:id="rId94" w:tooltip="Постановление минтруда Ростовской обл. от 10.07.2025 N 28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FA68D5" w:rsidRDefault="0047015A">
      <w:pPr>
        <w:pStyle w:val="ConsPlusNormal0"/>
        <w:jc w:val="center"/>
      </w:pPr>
      <w:r>
        <w:t>от 10.07.2025 N 28)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При предоставлении государственной услуги иные положения, предусмотренные нормативным правовым актом Правительства Российской Федера</w:t>
      </w:r>
      <w:r>
        <w:t>ции, не установлены.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right"/>
      </w:pPr>
      <w:r>
        <w:t>Начальник отдела</w:t>
      </w:r>
    </w:p>
    <w:p w:rsidR="00FA68D5" w:rsidRDefault="0047015A">
      <w:pPr>
        <w:pStyle w:val="ConsPlusNormal0"/>
        <w:jc w:val="right"/>
      </w:pPr>
      <w:r>
        <w:t>по делам инвалидов, граждан,</w:t>
      </w:r>
    </w:p>
    <w:p w:rsidR="00FA68D5" w:rsidRDefault="0047015A">
      <w:pPr>
        <w:pStyle w:val="ConsPlusNormal0"/>
        <w:jc w:val="right"/>
      </w:pPr>
      <w:r>
        <w:t>уволенных с военной службы,</w:t>
      </w:r>
    </w:p>
    <w:p w:rsidR="00FA68D5" w:rsidRDefault="0047015A">
      <w:pPr>
        <w:pStyle w:val="ConsPlusNormal0"/>
        <w:jc w:val="right"/>
      </w:pPr>
      <w:r>
        <w:t>и взаимодействия с общественными</w:t>
      </w:r>
    </w:p>
    <w:p w:rsidR="00FA68D5" w:rsidRDefault="0047015A">
      <w:pPr>
        <w:pStyle w:val="ConsPlusNormal0"/>
        <w:jc w:val="right"/>
      </w:pPr>
      <w:r>
        <w:t>организациями</w:t>
      </w:r>
    </w:p>
    <w:p w:rsidR="00FA68D5" w:rsidRDefault="0047015A">
      <w:pPr>
        <w:pStyle w:val="ConsPlusNormal0"/>
        <w:jc w:val="right"/>
      </w:pPr>
      <w:r>
        <w:t>Т.И.РУДИК</w:t>
      </w: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right"/>
        <w:outlineLvl w:val="1"/>
      </w:pPr>
      <w:r>
        <w:t>Приложение N 1</w:t>
      </w:r>
    </w:p>
    <w:p w:rsidR="00FA68D5" w:rsidRDefault="0047015A">
      <w:pPr>
        <w:pStyle w:val="ConsPlusNormal0"/>
        <w:jc w:val="right"/>
      </w:pPr>
      <w:r>
        <w:t>к Административному регламенту</w:t>
      </w:r>
    </w:p>
    <w:p w:rsidR="00FA68D5" w:rsidRDefault="0047015A">
      <w:pPr>
        <w:pStyle w:val="ConsPlusNormal0"/>
        <w:jc w:val="right"/>
      </w:pPr>
      <w:r>
        <w:t>предоставления государственной услуги</w:t>
      </w:r>
    </w:p>
    <w:p w:rsidR="00FA68D5" w:rsidRDefault="0047015A">
      <w:pPr>
        <w:pStyle w:val="ConsPlusNormal0"/>
        <w:jc w:val="right"/>
      </w:pPr>
      <w:r>
        <w:t>"</w:t>
      </w:r>
      <w:r>
        <w:t>Оформление и выдача удостоверения</w:t>
      </w:r>
    </w:p>
    <w:p w:rsidR="00FA68D5" w:rsidRDefault="0047015A">
      <w:pPr>
        <w:pStyle w:val="ConsPlusNormal0"/>
        <w:jc w:val="right"/>
      </w:pPr>
      <w:r>
        <w:t>"Участник ликвидации последствий</w:t>
      </w:r>
    </w:p>
    <w:p w:rsidR="00FA68D5" w:rsidRDefault="0047015A">
      <w:pPr>
        <w:pStyle w:val="ConsPlusNormal0"/>
        <w:jc w:val="right"/>
      </w:pPr>
      <w:r>
        <w:t>катастрофы на Чернобыльской АЭС"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nformat0"/>
        <w:jc w:val="both"/>
      </w:pPr>
      <w:r>
        <w:t xml:space="preserve">                                         Руководителю</w:t>
      </w:r>
    </w:p>
    <w:p w:rsidR="00FA68D5" w:rsidRDefault="0047015A">
      <w:pPr>
        <w:pStyle w:val="ConsPlusNonformat0"/>
        <w:jc w:val="both"/>
      </w:pPr>
      <w:r>
        <w:t xml:space="preserve">                                         органа социальной защиты населения</w:t>
      </w:r>
    </w:p>
    <w:p w:rsidR="00FA68D5" w:rsidRDefault="0047015A">
      <w:pPr>
        <w:pStyle w:val="ConsPlusNonformat0"/>
        <w:jc w:val="both"/>
      </w:pPr>
      <w:r>
        <w:t xml:space="preserve">                         </w:t>
      </w:r>
      <w:r>
        <w:t xml:space="preserve">                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 (наименование городского округа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(муниципального района)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   Ростовской о</w:t>
      </w:r>
      <w:r>
        <w:t>бласти)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         (ФИО)</w:t>
      </w:r>
    </w:p>
    <w:p w:rsidR="00FA68D5" w:rsidRDefault="0047015A">
      <w:pPr>
        <w:pStyle w:val="ConsPlusNonformat0"/>
        <w:jc w:val="both"/>
      </w:pPr>
      <w:r>
        <w:t xml:space="preserve">                                         от ______________________________,</w:t>
      </w:r>
    </w:p>
    <w:p w:rsidR="00FA68D5" w:rsidRDefault="0047015A">
      <w:pPr>
        <w:pStyle w:val="ConsPlusNonformat0"/>
        <w:jc w:val="both"/>
      </w:pPr>
      <w:r>
        <w:t xml:space="preserve">                                  </w:t>
      </w:r>
      <w:r>
        <w:t xml:space="preserve">                 (ФИО заявителя)</w:t>
      </w:r>
    </w:p>
    <w:p w:rsidR="00FA68D5" w:rsidRDefault="0047015A">
      <w:pPr>
        <w:pStyle w:val="ConsPlusNonformat0"/>
        <w:jc w:val="both"/>
      </w:pPr>
      <w:r>
        <w:t xml:space="preserve">                                         зарегистрированного(ой) по адресу:</w:t>
      </w:r>
    </w:p>
    <w:p w:rsidR="00FA68D5" w:rsidRDefault="0047015A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Паспорт: 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</w:t>
      </w:r>
      <w:r>
        <w:t xml:space="preserve">             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(серия, номер, кем и когда выдан)</w:t>
      </w:r>
    </w:p>
    <w:p w:rsidR="00FA68D5" w:rsidRDefault="0047015A">
      <w:pPr>
        <w:pStyle w:val="ConsPlusNonformat0"/>
        <w:jc w:val="both"/>
      </w:pPr>
      <w:r>
        <w:t xml:space="preserve">                                         тел. _____________________________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bookmarkStart w:id="20" w:name="P704"/>
      <w:bookmarkEnd w:id="20"/>
      <w:r>
        <w:t xml:space="preserve">                                 ЗАЯВЛЕНИЕ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r>
        <w:t xml:space="preserve">    Прошу  в</w:t>
      </w:r>
      <w:r>
        <w:t>ыдать удостоверение/дубликат удостоверения (нужное подчеркнуть)</w:t>
      </w:r>
    </w:p>
    <w:p w:rsidR="00FA68D5" w:rsidRDefault="0047015A">
      <w:pPr>
        <w:pStyle w:val="ConsPlusNonformat0"/>
        <w:jc w:val="both"/>
      </w:pPr>
      <w:r>
        <w:t>участника ликвидации последствий катастрофы на Чернобыльской АЭС,  в  связи</w:t>
      </w:r>
    </w:p>
    <w:p w:rsidR="00FA68D5" w:rsidRDefault="0047015A">
      <w:pPr>
        <w:pStyle w:val="ConsPlusNonformat0"/>
        <w:jc w:val="both"/>
      </w:pPr>
      <w:r>
        <w:t>с _________________________________________________________________________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>________________________________________</w:t>
      </w:r>
      <w:r>
        <w:t>__________________________________.</w:t>
      </w:r>
    </w:p>
    <w:p w:rsidR="00FA68D5" w:rsidRDefault="0047015A">
      <w:pPr>
        <w:pStyle w:val="ConsPlusNonformat0"/>
        <w:jc w:val="both"/>
      </w:pPr>
      <w:r>
        <w:t xml:space="preserve">    (указываются обстоятельства утраты (порчи) удостоверения и место его</w:t>
      </w:r>
    </w:p>
    <w:p w:rsidR="00FA68D5" w:rsidRDefault="0047015A">
      <w:pPr>
        <w:pStyle w:val="ConsPlusNonformat0"/>
        <w:jc w:val="both"/>
      </w:pPr>
      <w:r>
        <w:t xml:space="preserve">                                 получения)</w:t>
      </w:r>
    </w:p>
    <w:p w:rsidR="00FA68D5" w:rsidRDefault="0047015A">
      <w:pPr>
        <w:pStyle w:val="ConsPlusNonformat0"/>
        <w:jc w:val="both"/>
      </w:pPr>
      <w:r>
        <w:t xml:space="preserve">    Сведения о законном представителе или доверенном лице: ________________</w:t>
      </w:r>
    </w:p>
    <w:p w:rsidR="00FA68D5" w:rsidRDefault="0047015A">
      <w:pPr>
        <w:pStyle w:val="ConsPlusNonformat0"/>
        <w:jc w:val="both"/>
      </w:pPr>
      <w:r>
        <w:t>___________________________</w:t>
      </w:r>
      <w:r>
        <w:t>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(фамилия, имя, отчество)</w:t>
      </w:r>
    </w:p>
    <w:p w:rsidR="00FA68D5" w:rsidRDefault="0047015A">
      <w:pPr>
        <w:pStyle w:val="ConsPlusNonformat0"/>
        <w:jc w:val="both"/>
      </w:pPr>
      <w:r>
        <w:t xml:space="preserve">    Адрес  места  регистрации  законного представителя или доверенного лица</w:t>
      </w:r>
    </w:p>
    <w:p w:rsidR="00FA68D5" w:rsidRDefault="0047015A">
      <w:pPr>
        <w:pStyle w:val="ConsPlusNonformat0"/>
        <w:jc w:val="both"/>
      </w:pPr>
      <w:r>
        <w:t>___________________________________________________________________________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>____</w:t>
      </w:r>
      <w:r>
        <w:t>_______________________________________________________________________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(почтовый адрес места регистрации, пребывания, фактического проживания)</w:t>
      </w:r>
    </w:p>
    <w:p w:rsidR="00FA68D5" w:rsidRDefault="0047015A">
      <w:pPr>
        <w:pStyle w:val="ConsPlusNonformat0"/>
        <w:jc w:val="both"/>
      </w:pPr>
      <w:r>
        <w:t xml:space="preserve">    Документ,   удостоверяющий   личность   законного   представителя   или</w:t>
      </w:r>
    </w:p>
    <w:p w:rsidR="00FA68D5" w:rsidRDefault="0047015A">
      <w:pPr>
        <w:pStyle w:val="ConsPlusNonformat0"/>
        <w:jc w:val="both"/>
      </w:pPr>
      <w:r>
        <w:t>доверенного лица _________________</w:t>
      </w:r>
      <w:r>
        <w:t>_________________________________________</w:t>
      </w:r>
    </w:p>
    <w:p w:rsidR="00FA68D5" w:rsidRDefault="0047015A">
      <w:pPr>
        <w:pStyle w:val="ConsPlusNonformat0"/>
        <w:jc w:val="both"/>
      </w:pPr>
      <w:r>
        <w:t>___________________________________________________________________________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(наименование документа, серия, номер, кем и когда выдан)</w:t>
      </w:r>
    </w:p>
    <w:p w:rsidR="00FA68D5" w:rsidRDefault="0047015A">
      <w:pPr>
        <w:pStyle w:val="ConsPlusNonformat0"/>
        <w:jc w:val="both"/>
      </w:pPr>
      <w:r>
        <w:t xml:space="preserve">    Документ,   подтверждающий   полномочия   законного  представителя </w:t>
      </w:r>
      <w:r>
        <w:t xml:space="preserve"> или</w:t>
      </w:r>
    </w:p>
    <w:p w:rsidR="00FA68D5" w:rsidRDefault="0047015A">
      <w:pPr>
        <w:pStyle w:val="ConsPlusNonformat0"/>
        <w:jc w:val="both"/>
      </w:pPr>
      <w:r>
        <w:t>доверенного лица __________________________________________________________</w:t>
      </w:r>
    </w:p>
    <w:p w:rsidR="00FA68D5" w:rsidRDefault="0047015A">
      <w:pPr>
        <w:pStyle w:val="ConsPlusNonformat0"/>
        <w:jc w:val="both"/>
      </w:pPr>
      <w:r>
        <w:t>___________________________________________________________________________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 (наименование документа, серия, номер, кем и когда выдан, сведения</w:t>
      </w:r>
    </w:p>
    <w:p w:rsidR="00FA68D5" w:rsidRDefault="0047015A">
      <w:pPr>
        <w:pStyle w:val="ConsPlusNonformat0"/>
        <w:jc w:val="both"/>
      </w:pPr>
      <w:r>
        <w:t xml:space="preserve">   об организации, выдавшей документ, подтверждающий полномочия законного</w:t>
      </w:r>
    </w:p>
    <w:p w:rsidR="00FA68D5" w:rsidRDefault="0047015A">
      <w:pPr>
        <w:pStyle w:val="ConsPlusNonformat0"/>
        <w:jc w:val="both"/>
      </w:pPr>
      <w:r>
        <w:t xml:space="preserve">                     представителя (доверенного лица)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r>
        <w:lastRenderedPageBreak/>
        <w:t xml:space="preserve">    К заявлению прилагаю следующие документы:</w:t>
      </w:r>
    </w:p>
    <w:p w:rsidR="00FA68D5" w:rsidRDefault="0047015A">
      <w:pPr>
        <w:pStyle w:val="ConsPlusNonformat0"/>
        <w:jc w:val="both"/>
      </w:pPr>
      <w:r>
        <w:t xml:space="preserve">    1. 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2</w:t>
      </w:r>
      <w:r>
        <w:t>. 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3. 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4. 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5. __________________________</w:t>
      </w:r>
      <w:r>
        <w:t>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6. ____________________________________________________________________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r>
        <w:t>Подпись ___________________________                  "__" ___________ ___г.</w:t>
      </w:r>
    </w:p>
    <w:p w:rsidR="00FA68D5" w:rsidRDefault="0047015A">
      <w:pPr>
        <w:pStyle w:val="ConsPlusNonformat0"/>
        <w:jc w:val="both"/>
      </w:pPr>
      <w:r>
        <w:t xml:space="preserve">           (расшифровка подписи)                            </w:t>
      </w:r>
      <w:r>
        <w:t xml:space="preserve"> (дата)</w:t>
      </w: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center"/>
      </w:pPr>
      <w:bookmarkStart w:id="21" w:name="P743"/>
      <w:bookmarkEnd w:id="21"/>
      <w:r>
        <w:t>Расписка-уведомление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Заявление и документы гр. _________________________________ приняты:</w:t>
      </w:r>
    </w:p>
    <w:p w:rsidR="00FA68D5" w:rsidRDefault="00FA68D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4"/>
        <w:gridCol w:w="2834"/>
        <w:gridCol w:w="3401"/>
      </w:tblGrid>
      <w:tr w:rsidR="00FA68D5">
        <w:tc>
          <w:tcPr>
            <w:tcW w:w="2834" w:type="dxa"/>
          </w:tcPr>
          <w:p w:rsidR="00FA68D5" w:rsidRDefault="0047015A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2834" w:type="dxa"/>
          </w:tcPr>
          <w:p w:rsidR="00FA68D5" w:rsidRDefault="0047015A">
            <w:pPr>
              <w:pStyle w:val="ConsPlusNormal0"/>
              <w:jc w:val="center"/>
            </w:pPr>
            <w:r>
              <w:t>Дата предъявления документов</w:t>
            </w:r>
          </w:p>
        </w:tc>
        <w:tc>
          <w:tcPr>
            <w:tcW w:w="3401" w:type="dxa"/>
          </w:tcPr>
          <w:p w:rsidR="00FA68D5" w:rsidRDefault="0047015A">
            <w:pPr>
              <w:pStyle w:val="ConsPlusNormal0"/>
              <w:jc w:val="center"/>
            </w:pPr>
            <w:r>
              <w:t>Подпись специалиста (расшифровка подписи)</w:t>
            </w:r>
          </w:p>
        </w:tc>
      </w:tr>
      <w:tr w:rsidR="00FA68D5">
        <w:tc>
          <w:tcPr>
            <w:tcW w:w="2834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2834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3401" w:type="dxa"/>
          </w:tcPr>
          <w:p w:rsidR="00FA68D5" w:rsidRDefault="00FA68D5">
            <w:pPr>
              <w:pStyle w:val="ConsPlusNormal0"/>
            </w:pPr>
          </w:p>
        </w:tc>
      </w:tr>
    </w:tbl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right"/>
        <w:outlineLvl w:val="1"/>
      </w:pPr>
      <w:r>
        <w:t>Приложение N 2</w:t>
      </w:r>
    </w:p>
    <w:p w:rsidR="00FA68D5" w:rsidRDefault="0047015A">
      <w:pPr>
        <w:pStyle w:val="ConsPlusNormal0"/>
        <w:jc w:val="right"/>
      </w:pPr>
      <w:r>
        <w:t>к Административному регламенту</w:t>
      </w:r>
    </w:p>
    <w:p w:rsidR="00FA68D5" w:rsidRDefault="0047015A">
      <w:pPr>
        <w:pStyle w:val="ConsPlusNormal0"/>
        <w:jc w:val="right"/>
      </w:pPr>
      <w:r>
        <w:t>предоставления государственной услуги</w:t>
      </w:r>
    </w:p>
    <w:p w:rsidR="00FA68D5" w:rsidRDefault="0047015A">
      <w:pPr>
        <w:pStyle w:val="ConsPlusNormal0"/>
        <w:jc w:val="right"/>
      </w:pPr>
      <w:r>
        <w:t>"Оформление и выдача удостоверения</w:t>
      </w:r>
    </w:p>
    <w:p w:rsidR="00FA68D5" w:rsidRDefault="0047015A">
      <w:pPr>
        <w:pStyle w:val="ConsPlusNormal0"/>
        <w:jc w:val="right"/>
      </w:pPr>
      <w:r>
        <w:t>"Участник ликвидации последствий</w:t>
      </w:r>
    </w:p>
    <w:p w:rsidR="00FA68D5" w:rsidRDefault="0047015A">
      <w:pPr>
        <w:pStyle w:val="ConsPlusNormal0"/>
        <w:jc w:val="right"/>
      </w:pPr>
      <w:r>
        <w:t>катастрофы на Чернобыльской АЭС"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nformat0"/>
        <w:jc w:val="both"/>
      </w:pPr>
      <w:r>
        <w:t xml:space="preserve">                                         Руководителю</w:t>
      </w:r>
    </w:p>
    <w:p w:rsidR="00FA68D5" w:rsidRDefault="0047015A">
      <w:pPr>
        <w:pStyle w:val="ConsPlusNonformat0"/>
        <w:jc w:val="both"/>
      </w:pPr>
      <w:r>
        <w:t xml:space="preserve">                                         органа социальной защиты населения</w:t>
      </w:r>
    </w:p>
    <w:p w:rsidR="00FA68D5" w:rsidRDefault="0047015A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 (наименование городского округа</w:t>
      </w:r>
    </w:p>
    <w:p w:rsidR="00FA68D5" w:rsidRDefault="0047015A">
      <w:pPr>
        <w:pStyle w:val="ConsPlusNonformat0"/>
        <w:jc w:val="both"/>
      </w:pPr>
      <w:r>
        <w:t xml:space="preserve">                              </w:t>
      </w:r>
      <w:r>
        <w:t xml:space="preserve">                (муниципального района)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   Ростовской области)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         (ФИО)</w:t>
      </w:r>
    </w:p>
    <w:p w:rsidR="00FA68D5" w:rsidRDefault="0047015A">
      <w:pPr>
        <w:pStyle w:val="ConsPlusNonformat0"/>
        <w:jc w:val="both"/>
      </w:pPr>
      <w:r>
        <w:t xml:space="preserve">         </w:t>
      </w:r>
      <w:r>
        <w:t xml:space="preserve">                                от ______________________________,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     (ФИО заявителя)</w:t>
      </w:r>
    </w:p>
    <w:p w:rsidR="00FA68D5" w:rsidRDefault="0047015A">
      <w:pPr>
        <w:pStyle w:val="ConsPlusNonformat0"/>
        <w:jc w:val="both"/>
      </w:pPr>
      <w:r>
        <w:t xml:space="preserve">                                         зарегистрированного(ой) по адресу:</w:t>
      </w:r>
    </w:p>
    <w:p w:rsidR="00FA68D5" w:rsidRDefault="0047015A">
      <w:pPr>
        <w:pStyle w:val="ConsPlusNonformat0"/>
        <w:jc w:val="both"/>
      </w:pPr>
      <w:r>
        <w:t xml:space="preserve">                                         _____</w:t>
      </w:r>
      <w:r>
        <w:t>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Паспорт: 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_________________________________</w:t>
      </w:r>
      <w:r>
        <w:t>_</w:t>
      </w:r>
    </w:p>
    <w:p w:rsidR="00FA68D5" w:rsidRDefault="0047015A">
      <w:pPr>
        <w:pStyle w:val="ConsPlusNonformat0"/>
        <w:jc w:val="both"/>
      </w:pPr>
      <w:r>
        <w:t xml:space="preserve">                                         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(серия, номер, кем и когда выдан)</w:t>
      </w:r>
    </w:p>
    <w:p w:rsidR="00FA68D5" w:rsidRDefault="0047015A">
      <w:pPr>
        <w:pStyle w:val="ConsPlusNonformat0"/>
        <w:jc w:val="both"/>
      </w:pPr>
      <w:r>
        <w:t xml:space="preserve">                                         тел. _____________________________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bookmarkStart w:id="22" w:name="P785"/>
      <w:bookmarkEnd w:id="22"/>
      <w:r>
        <w:t xml:space="preserve">                          </w:t>
      </w:r>
      <w:r>
        <w:t xml:space="preserve">       ЗАЯВЛЕНИЕ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r>
        <w:t xml:space="preserve">    Прошу  выдать удостоверение/дубликат удостоверения (нужное подчеркнуть)</w:t>
      </w:r>
    </w:p>
    <w:p w:rsidR="00FA68D5" w:rsidRDefault="0047015A">
      <w:pPr>
        <w:pStyle w:val="ConsPlusNonformat0"/>
        <w:jc w:val="both"/>
      </w:pPr>
      <w:r>
        <w:t>участника  ликвидации последствий катастрофы на Чернобыльской АЭС как члену</w:t>
      </w:r>
    </w:p>
    <w:p w:rsidR="00FA68D5" w:rsidRDefault="0047015A">
      <w:pPr>
        <w:pStyle w:val="ConsPlusNonformat0"/>
        <w:jc w:val="both"/>
      </w:pPr>
      <w:r>
        <w:t>семьи,  потерявшему  кормильца  из  числа участников ликвидации</w:t>
      </w:r>
    </w:p>
    <w:p w:rsidR="00FA68D5" w:rsidRDefault="0047015A">
      <w:pPr>
        <w:pStyle w:val="ConsPlusNonformat0"/>
        <w:jc w:val="both"/>
      </w:pPr>
      <w:r>
        <w:t>последствий катастрофы на Чернобыльской АЭС, в связи с ____________________</w:t>
      </w:r>
    </w:p>
    <w:p w:rsidR="00FA68D5" w:rsidRDefault="0047015A">
      <w:pPr>
        <w:pStyle w:val="ConsPlusNonformat0"/>
        <w:jc w:val="both"/>
      </w:pPr>
      <w:r>
        <w:t>___________________________________________________________________________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  (указываются обстоятельства утраты (порчи) удостоверения и место</w:t>
      </w:r>
    </w:p>
    <w:p w:rsidR="00FA68D5" w:rsidRDefault="0047015A">
      <w:pPr>
        <w:pStyle w:val="ConsPlusNonformat0"/>
        <w:jc w:val="both"/>
      </w:pPr>
      <w:r>
        <w:t xml:space="preserve">                               его получения)</w:t>
      </w:r>
    </w:p>
    <w:p w:rsidR="00FA68D5" w:rsidRDefault="0047015A">
      <w:pPr>
        <w:pStyle w:val="ConsPlusNonformat0"/>
        <w:jc w:val="both"/>
      </w:pPr>
      <w:r>
        <w:t xml:space="preserve">    Сведения о законном представителе или доверенном лице: ________________</w:t>
      </w:r>
    </w:p>
    <w:p w:rsidR="00FA68D5" w:rsidRDefault="0047015A">
      <w:pPr>
        <w:pStyle w:val="ConsPlusNonformat0"/>
        <w:jc w:val="both"/>
      </w:pPr>
      <w:r>
        <w:t>___________________________________________________________________________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(фамилия, имя, отчество)</w:t>
      </w:r>
    </w:p>
    <w:p w:rsidR="00FA68D5" w:rsidRDefault="0047015A">
      <w:pPr>
        <w:pStyle w:val="ConsPlusNonformat0"/>
        <w:jc w:val="both"/>
      </w:pPr>
      <w:r>
        <w:t xml:space="preserve">    Адр</w:t>
      </w:r>
      <w:r>
        <w:t>ес  места  регистрации  законного представителя или доверенного лица</w:t>
      </w:r>
    </w:p>
    <w:p w:rsidR="00FA68D5" w:rsidRDefault="0047015A">
      <w:pPr>
        <w:pStyle w:val="ConsPlusNonformat0"/>
        <w:jc w:val="both"/>
      </w:pPr>
      <w:r>
        <w:t>___________________________________________________________________________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>___________________________________________________________________________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(почтовый адрес места регистрации</w:t>
      </w:r>
      <w:r>
        <w:t>, пребывания, фактического проживания)</w:t>
      </w:r>
    </w:p>
    <w:p w:rsidR="00FA68D5" w:rsidRDefault="0047015A">
      <w:pPr>
        <w:pStyle w:val="ConsPlusNonformat0"/>
        <w:jc w:val="both"/>
      </w:pPr>
      <w:r>
        <w:t xml:space="preserve">    Документ,   удостоверяющий   личность   законного   представителя   или</w:t>
      </w:r>
    </w:p>
    <w:p w:rsidR="00FA68D5" w:rsidRDefault="0047015A">
      <w:pPr>
        <w:pStyle w:val="ConsPlusNonformat0"/>
        <w:jc w:val="both"/>
      </w:pPr>
      <w:r>
        <w:t>доверенного лица __________________________________________________________</w:t>
      </w:r>
    </w:p>
    <w:p w:rsidR="00FA68D5" w:rsidRDefault="0047015A">
      <w:pPr>
        <w:pStyle w:val="ConsPlusNonformat0"/>
        <w:jc w:val="both"/>
      </w:pPr>
      <w:r>
        <w:t>_________________________________________________________________</w:t>
      </w:r>
      <w:r>
        <w:t>__________</w:t>
      </w:r>
    </w:p>
    <w:p w:rsidR="00FA68D5" w:rsidRDefault="0047015A">
      <w:pPr>
        <w:pStyle w:val="ConsPlusNonformat0"/>
        <w:jc w:val="both"/>
      </w:pPr>
      <w:r>
        <w:t xml:space="preserve">         (наименование документа, серия, номер, кем и когда выдан)</w:t>
      </w:r>
    </w:p>
    <w:p w:rsidR="00FA68D5" w:rsidRDefault="0047015A">
      <w:pPr>
        <w:pStyle w:val="ConsPlusNonformat0"/>
        <w:jc w:val="both"/>
      </w:pPr>
      <w:r>
        <w:t xml:space="preserve">    Документ,   подтверждающий   полномочия   законного  представителя  или</w:t>
      </w:r>
    </w:p>
    <w:p w:rsidR="00FA68D5" w:rsidRDefault="0047015A">
      <w:pPr>
        <w:pStyle w:val="ConsPlusNonformat0"/>
        <w:jc w:val="both"/>
      </w:pPr>
      <w:r>
        <w:t>доверенного лица __________________________________________________________</w:t>
      </w:r>
    </w:p>
    <w:p w:rsidR="00FA68D5" w:rsidRDefault="0047015A">
      <w:pPr>
        <w:pStyle w:val="ConsPlusNonformat0"/>
        <w:jc w:val="both"/>
      </w:pPr>
      <w:r>
        <w:t>__________________________</w:t>
      </w:r>
      <w:r>
        <w:t>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(наименование документа, серия, номер, кем и когда выдан, сведения об</w:t>
      </w:r>
    </w:p>
    <w:p w:rsidR="00FA68D5" w:rsidRDefault="0047015A">
      <w:pPr>
        <w:pStyle w:val="ConsPlusNonformat0"/>
        <w:jc w:val="both"/>
      </w:pPr>
      <w:r>
        <w:t xml:space="preserve">    организации, выдавшей документ, подтверждающий полномочия законного</w:t>
      </w:r>
    </w:p>
    <w:p w:rsidR="00FA68D5" w:rsidRDefault="0047015A">
      <w:pPr>
        <w:pStyle w:val="ConsPlusNonformat0"/>
        <w:jc w:val="both"/>
      </w:pPr>
      <w:r>
        <w:t xml:space="preserve">                      представителя (доверенного лица)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r>
        <w:t xml:space="preserve">    К</w:t>
      </w:r>
      <w:r>
        <w:t xml:space="preserve"> заявлению прилагаю следующие документы:</w:t>
      </w:r>
    </w:p>
    <w:p w:rsidR="00FA68D5" w:rsidRDefault="0047015A">
      <w:pPr>
        <w:pStyle w:val="ConsPlusNonformat0"/>
        <w:jc w:val="both"/>
      </w:pPr>
      <w:r>
        <w:t xml:space="preserve">    1. 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2. 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3. ________________________________________________________</w:t>
      </w:r>
      <w:r>
        <w:t>____________</w:t>
      </w:r>
    </w:p>
    <w:p w:rsidR="00FA68D5" w:rsidRDefault="0047015A">
      <w:pPr>
        <w:pStyle w:val="ConsPlusNonformat0"/>
        <w:jc w:val="both"/>
      </w:pPr>
      <w:r>
        <w:t xml:space="preserve">    4. 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5. ____________________________________________________________________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6. ____________________________________________________________________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r>
        <w:t>Подпись ___________________________                  "__" ___________ ___г.</w:t>
      </w:r>
    </w:p>
    <w:p w:rsidR="00FA68D5" w:rsidRDefault="0047015A">
      <w:pPr>
        <w:pStyle w:val="ConsPlusNonformat0"/>
        <w:jc w:val="both"/>
      </w:pPr>
      <w:r>
        <w:t xml:space="preserve">           (расшифровка подписи)                             (дата)</w:t>
      </w: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center"/>
      </w:pPr>
      <w:bookmarkStart w:id="23" w:name="P825"/>
      <w:bookmarkEnd w:id="23"/>
      <w:r>
        <w:t>Расписка-уведомление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Заявление и документы гр. __________________________________ приняты:</w:t>
      </w:r>
    </w:p>
    <w:p w:rsidR="00FA68D5" w:rsidRDefault="00FA68D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34"/>
        <w:gridCol w:w="2834"/>
        <w:gridCol w:w="3401"/>
      </w:tblGrid>
      <w:tr w:rsidR="00FA68D5">
        <w:tc>
          <w:tcPr>
            <w:tcW w:w="2834" w:type="dxa"/>
          </w:tcPr>
          <w:p w:rsidR="00FA68D5" w:rsidRDefault="0047015A">
            <w:pPr>
              <w:pStyle w:val="ConsPlusNormal0"/>
              <w:jc w:val="center"/>
            </w:pPr>
            <w:r>
              <w:t xml:space="preserve">Регистрационный </w:t>
            </w:r>
            <w:r>
              <w:t>номер заявления</w:t>
            </w:r>
          </w:p>
        </w:tc>
        <w:tc>
          <w:tcPr>
            <w:tcW w:w="2834" w:type="dxa"/>
          </w:tcPr>
          <w:p w:rsidR="00FA68D5" w:rsidRDefault="0047015A">
            <w:pPr>
              <w:pStyle w:val="ConsPlusNormal0"/>
              <w:jc w:val="center"/>
            </w:pPr>
            <w:r>
              <w:t>Дата предъявления документов</w:t>
            </w:r>
          </w:p>
        </w:tc>
        <w:tc>
          <w:tcPr>
            <w:tcW w:w="3401" w:type="dxa"/>
          </w:tcPr>
          <w:p w:rsidR="00FA68D5" w:rsidRDefault="0047015A">
            <w:pPr>
              <w:pStyle w:val="ConsPlusNormal0"/>
              <w:jc w:val="center"/>
            </w:pPr>
            <w:r>
              <w:t>Подпись специалиста (расшифровка подписи)</w:t>
            </w:r>
          </w:p>
        </w:tc>
      </w:tr>
      <w:tr w:rsidR="00FA68D5">
        <w:tc>
          <w:tcPr>
            <w:tcW w:w="2834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2834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3401" w:type="dxa"/>
          </w:tcPr>
          <w:p w:rsidR="00FA68D5" w:rsidRDefault="00FA68D5">
            <w:pPr>
              <w:pStyle w:val="ConsPlusNormal0"/>
            </w:pPr>
          </w:p>
        </w:tc>
      </w:tr>
    </w:tbl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right"/>
        <w:outlineLvl w:val="1"/>
      </w:pPr>
      <w:r>
        <w:t>Приложение N 3</w:t>
      </w:r>
    </w:p>
    <w:p w:rsidR="00FA68D5" w:rsidRDefault="0047015A">
      <w:pPr>
        <w:pStyle w:val="ConsPlusNormal0"/>
        <w:jc w:val="right"/>
      </w:pPr>
      <w:r>
        <w:t>к Административному регламенту</w:t>
      </w:r>
    </w:p>
    <w:p w:rsidR="00FA68D5" w:rsidRDefault="0047015A">
      <w:pPr>
        <w:pStyle w:val="ConsPlusNormal0"/>
        <w:jc w:val="right"/>
      </w:pPr>
      <w:r>
        <w:t>предоставления государственной услуги</w:t>
      </w:r>
    </w:p>
    <w:p w:rsidR="00FA68D5" w:rsidRDefault="0047015A">
      <w:pPr>
        <w:pStyle w:val="ConsPlusNormal0"/>
        <w:jc w:val="right"/>
      </w:pPr>
      <w:r>
        <w:t>"Оформление и выдача удостоверения</w:t>
      </w:r>
    </w:p>
    <w:p w:rsidR="00FA68D5" w:rsidRDefault="0047015A">
      <w:pPr>
        <w:pStyle w:val="ConsPlusNormal0"/>
        <w:jc w:val="right"/>
      </w:pPr>
      <w:r>
        <w:t>"Участник ликвидации последствий</w:t>
      </w:r>
    </w:p>
    <w:p w:rsidR="00FA68D5" w:rsidRDefault="0047015A">
      <w:pPr>
        <w:pStyle w:val="ConsPlusNormal0"/>
        <w:jc w:val="right"/>
      </w:pPr>
      <w:r>
        <w:t>катастрофы на Чернобыльской АЭС"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center"/>
      </w:pPr>
      <w:bookmarkStart w:id="24" w:name="P847"/>
      <w:bookmarkEnd w:id="24"/>
      <w:r>
        <w:t>Журнал регистрации заявлений граждан</w:t>
      </w:r>
    </w:p>
    <w:p w:rsidR="00FA68D5" w:rsidRDefault="00FA68D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417"/>
        <w:gridCol w:w="1700"/>
        <w:gridCol w:w="1700"/>
        <w:gridCol w:w="1984"/>
        <w:gridCol w:w="1700"/>
      </w:tblGrid>
      <w:tr w:rsidR="00FA68D5">
        <w:tc>
          <w:tcPr>
            <w:tcW w:w="566" w:type="dxa"/>
          </w:tcPr>
          <w:p w:rsidR="00FA68D5" w:rsidRDefault="0047015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417" w:type="dxa"/>
          </w:tcPr>
          <w:p w:rsidR="00FA68D5" w:rsidRDefault="0047015A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Адрес заявителя</w:t>
            </w:r>
          </w:p>
        </w:tc>
        <w:tc>
          <w:tcPr>
            <w:tcW w:w="1984" w:type="dxa"/>
          </w:tcPr>
          <w:p w:rsidR="00FA68D5" w:rsidRDefault="0047015A">
            <w:pPr>
              <w:pStyle w:val="ConsPlusNormal0"/>
              <w:jc w:val="center"/>
            </w:pPr>
            <w:r>
              <w:t>Содержание вопроса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Подпись работника</w:t>
            </w:r>
          </w:p>
        </w:tc>
      </w:tr>
      <w:tr w:rsidR="00FA68D5">
        <w:tc>
          <w:tcPr>
            <w:tcW w:w="566" w:type="dxa"/>
          </w:tcPr>
          <w:p w:rsidR="00FA68D5" w:rsidRDefault="0047015A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417" w:type="dxa"/>
          </w:tcPr>
          <w:p w:rsidR="00FA68D5" w:rsidRDefault="0047015A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84" w:type="dxa"/>
          </w:tcPr>
          <w:p w:rsidR="00FA68D5" w:rsidRDefault="0047015A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6.</w:t>
            </w:r>
          </w:p>
        </w:tc>
      </w:tr>
      <w:tr w:rsidR="00FA68D5">
        <w:tc>
          <w:tcPr>
            <w:tcW w:w="566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1417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1700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1700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1984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1700" w:type="dxa"/>
          </w:tcPr>
          <w:p w:rsidR="00FA68D5" w:rsidRDefault="00FA68D5">
            <w:pPr>
              <w:pStyle w:val="ConsPlusNormal0"/>
            </w:pPr>
          </w:p>
        </w:tc>
      </w:tr>
    </w:tbl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right"/>
        <w:outlineLvl w:val="1"/>
      </w:pPr>
      <w:r>
        <w:t>Приложение N 4</w:t>
      </w:r>
    </w:p>
    <w:p w:rsidR="00FA68D5" w:rsidRDefault="0047015A">
      <w:pPr>
        <w:pStyle w:val="ConsPlusNormal0"/>
        <w:jc w:val="right"/>
      </w:pPr>
      <w:r>
        <w:t>к Административному регламенту</w:t>
      </w:r>
    </w:p>
    <w:p w:rsidR="00FA68D5" w:rsidRDefault="0047015A">
      <w:pPr>
        <w:pStyle w:val="ConsPlusNormal0"/>
        <w:jc w:val="right"/>
      </w:pPr>
      <w:r>
        <w:t>предоставления государственной услуги</w:t>
      </w:r>
    </w:p>
    <w:p w:rsidR="00FA68D5" w:rsidRDefault="0047015A">
      <w:pPr>
        <w:pStyle w:val="ConsPlusNormal0"/>
        <w:jc w:val="right"/>
      </w:pPr>
      <w:r>
        <w:t>"Оформление и выдача удостоверения</w:t>
      </w:r>
    </w:p>
    <w:p w:rsidR="00FA68D5" w:rsidRDefault="0047015A">
      <w:pPr>
        <w:pStyle w:val="ConsPlusNormal0"/>
        <w:jc w:val="right"/>
      </w:pPr>
      <w:r>
        <w:t>"Участник ликвидации последствий</w:t>
      </w:r>
    </w:p>
    <w:p w:rsidR="00FA68D5" w:rsidRDefault="0047015A">
      <w:pPr>
        <w:pStyle w:val="ConsPlusNormal0"/>
        <w:jc w:val="right"/>
      </w:pPr>
      <w:r>
        <w:t>катастрофы на Чернобыльской АЭС"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center"/>
      </w:pPr>
      <w:bookmarkStart w:id="25" w:name="P879"/>
      <w:bookmarkEnd w:id="25"/>
      <w:r>
        <w:t>КНИГА УЧЕТА</w:t>
      </w:r>
    </w:p>
    <w:p w:rsidR="00FA68D5" w:rsidRDefault="0047015A">
      <w:pPr>
        <w:pStyle w:val="ConsPlusNormal0"/>
        <w:jc w:val="center"/>
      </w:pPr>
      <w:r>
        <w:t>обратившихся граждан, имеющих право на получение</w:t>
      </w:r>
    </w:p>
    <w:p w:rsidR="00FA68D5" w:rsidRDefault="0047015A">
      <w:pPr>
        <w:pStyle w:val="ConsPlusNormal0"/>
        <w:jc w:val="center"/>
      </w:pPr>
      <w:r>
        <w:t>удостоверения участника ликвидации последствий катастро</w:t>
      </w:r>
      <w:r>
        <w:t>фы</w:t>
      </w:r>
    </w:p>
    <w:p w:rsidR="00FA68D5" w:rsidRDefault="0047015A">
      <w:pPr>
        <w:pStyle w:val="ConsPlusNormal0"/>
        <w:jc w:val="center"/>
      </w:pPr>
      <w:r>
        <w:t>на Чернобыльской АЭС</w:t>
      </w:r>
    </w:p>
    <w:p w:rsidR="00FA68D5" w:rsidRDefault="00FA68D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531"/>
        <w:gridCol w:w="1700"/>
        <w:gridCol w:w="1700"/>
        <w:gridCol w:w="1871"/>
        <w:gridCol w:w="1700"/>
      </w:tblGrid>
      <w:tr w:rsidR="00FA68D5">
        <w:tc>
          <w:tcPr>
            <w:tcW w:w="566" w:type="dxa"/>
          </w:tcPr>
          <w:p w:rsidR="00FA68D5" w:rsidRDefault="0047015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531" w:type="dxa"/>
          </w:tcPr>
          <w:p w:rsidR="00FA68D5" w:rsidRDefault="0047015A">
            <w:pPr>
              <w:pStyle w:val="ConsPlusNormal0"/>
              <w:jc w:val="center"/>
            </w:pPr>
            <w:r>
              <w:t>Дата поступления документов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Наименование территории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871" w:type="dxa"/>
          </w:tcPr>
          <w:p w:rsidR="00FA68D5" w:rsidRDefault="0047015A">
            <w:pPr>
              <w:pStyle w:val="ConsPlusNormal0"/>
              <w:jc w:val="center"/>
            </w:pPr>
            <w:r>
              <w:t>Категория получателя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FA68D5">
        <w:tc>
          <w:tcPr>
            <w:tcW w:w="566" w:type="dxa"/>
          </w:tcPr>
          <w:p w:rsidR="00FA68D5" w:rsidRDefault="0047015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FA68D5" w:rsidRDefault="0047015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FA68D5" w:rsidRDefault="0047015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6</w:t>
            </w:r>
          </w:p>
        </w:tc>
      </w:tr>
    </w:tbl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right"/>
        <w:outlineLvl w:val="1"/>
      </w:pPr>
      <w:r>
        <w:t>Приложение N 5</w:t>
      </w:r>
    </w:p>
    <w:p w:rsidR="00FA68D5" w:rsidRDefault="0047015A">
      <w:pPr>
        <w:pStyle w:val="ConsPlusNormal0"/>
        <w:jc w:val="right"/>
      </w:pPr>
      <w:r>
        <w:t>к Административному регламенту</w:t>
      </w:r>
    </w:p>
    <w:p w:rsidR="00FA68D5" w:rsidRDefault="0047015A">
      <w:pPr>
        <w:pStyle w:val="ConsPlusNormal0"/>
        <w:jc w:val="right"/>
      </w:pPr>
      <w:r>
        <w:t>предоставления государственной услуги</w:t>
      </w:r>
    </w:p>
    <w:p w:rsidR="00FA68D5" w:rsidRDefault="0047015A">
      <w:pPr>
        <w:pStyle w:val="ConsPlusNormal0"/>
        <w:jc w:val="right"/>
      </w:pPr>
      <w:r>
        <w:lastRenderedPageBreak/>
        <w:t>"</w:t>
      </w:r>
      <w:r>
        <w:t>Оформление и выдача удостоверения</w:t>
      </w:r>
    </w:p>
    <w:p w:rsidR="00FA68D5" w:rsidRDefault="0047015A">
      <w:pPr>
        <w:pStyle w:val="ConsPlusNormal0"/>
        <w:jc w:val="right"/>
      </w:pPr>
      <w:r>
        <w:t>"Участник ликвидации последствий</w:t>
      </w:r>
    </w:p>
    <w:p w:rsidR="00FA68D5" w:rsidRDefault="0047015A">
      <w:pPr>
        <w:pStyle w:val="ConsPlusNormal0"/>
        <w:jc w:val="right"/>
      </w:pPr>
      <w:r>
        <w:t>катастрофы на Чернобыльской АЭС"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center"/>
      </w:pPr>
      <w:bookmarkStart w:id="26" w:name="P908"/>
      <w:bookmarkEnd w:id="26"/>
      <w:r>
        <w:t>РЕЕСТР N</w:t>
      </w:r>
    </w:p>
    <w:p w:rsidR="00FA68D5" w:rsidRDefault="0047015A">
      <w:pPr>
        <w:pStyle w:val="ConsPlusNormal0"/>
        <w:jc w:val="center"/>
      </w:pPr>
      <w:r>
        <w:t>УЧАСТНИКОВ ЛИКВИДАЦИИ ПОСЛЕДСТВИЙ АВАРИИ</w:t>
      </w:r>
    </w:p>
    <w:p w:rsidR="00FA68D5" w:rsidRDefault="0047015A">
      <w:pPr>
        <w:pStyle w:val="ConsPlusNormal0"/>
        <w:jc w:val="center"/>
      </w:pPr>
      <w:r>
        <w:t>НА ЧЕРНОБЫЛЬСКОЙ АЭС ПО РОСТОВСКОЙ ОБЛАСТИ</w:t>
      </w:r>
    </w:p>
    <w:p w:rsidR="00FA68D5" w:rsidRDefault="00FA68D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834"/>
        <w:gridCol w:w="2834"/>
        <w:gridCol w:w="1133"/>
        <w:gridCol w:w="1700"/>
      </w:tblGrid>
      <w:tr w:rsidR="00FA68D5">
        <w:tc>
          <w:tcPr>
            <w:tcW w:w="566" w:type="dxa"/>
          </w:tcPr>
          <w:p w:rsidR="00FA68D5" w:rsidRDefault="0047015A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834" w:type="dxa"/>
          </w:tcPr>
          <w:p w:rsidR="00FA68D5" w:rsidRDefault="0047015A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2834" w:type="dxa"/>
          </w:tcPr>
          <w:p w:rsidR="00FA68D5" w:rsidRDefault="0047015A">
            <w:pPr>
              <w:pStyle w:val="ConsPlusNormal0"/>
              <w:jc w:val="center"/>
            </w:pPr>
            <w:r>
              <w:t>Основание выдачи удостоверения</w:t>
            </w:r>
          </w:p>
        </w:tc>
        <w:tc>
          <w:tcPr>
            <w:tcW w:w="1133" w:type="dxa"/>
          </w:tcPr>
          <w:p w:rsidR="00FA68D5" w:rsidRDefault="0047015A">
            <w:pPr>
              <w:pStyle w:val="ConsPlusNormal0"/>
              <w:jc w:val="center"/>
            </w:pPr>
            <w:r>
              <w:t>Г</w:t>
            </w:r>
            <w:r>
              <w:t>од участия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Примечание</w:t>
            </w:r>
          </w:p>
        </w:tc>
      </w:tr>
      <w:tr w:rsidR="00FA68D5">
        <w:tc>
          <w:tcPr>
            <w:tcW w:w="566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2834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2834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1133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1700" w:type="dxa"/>
          </w:tcPr>
          <w:p w:rsidR="00FA68D5" w:rsidRDefault="00FA68D5">
            <w:pPr>
              <w:pStyle w:val="ConsPlusNormal0"/>
            </w:pPr>
          </w:p>
        </w:tc>
      </w:tr>
    </w:tbl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right"/>
        <w:outlineLvl w:val="1"/>
      </w:pPr>
      <w:r>
        <w:t>Приложение N 6</w:t>
      </w:r>
    </w:p>
    <w:p w:rsidR="00FA68D5" w:rsidRDefault="0047015A">
      <w:pPr>
        <w:pStyle w:val="ConsPlusNormal0"/>
        <w:jc w:val="right"/>
      </w:pPr>
      <w:r>
        <w:t>к Административному регламенту</w:t>
      </w:r>
    </w:p>
    <w:p w:rsidR="00FA68D5" w:rsidRDefault="0047015A">
      <w:pPr>
        <w:pStyle w:val="ConsPlusNormal0"/>
        <w:jc w:val="right"/>
      </w:pPr>
      <w:r>
        <w:t>предоставления государственной услуги</w:t>
      </w:r>
    </w:p>
    <w:p w:rsidR="00FA68D5" w:rsidRDefault="0047015A">
      <w:pPr>
        <w:pStyle w:val="ConsPlusNormal0"/>
        <w:jc w:val="right"/>
      </w:pPr>
      <w:r>
        <w:t>"Оформление и выдача удостоверения</w:t>
      </w:r>
    </w:p>
    <w:p w:rsidR="00FA68D5" w:rsidRDefault="0047015A">
      <w:pPr>
        <w:pStyle w:val="ConsPlusNormal0"/>
        <w:jc w:val="right"/>
      </w:pPr>
      <w:r>
        <w:t>"Участник ликвидации последствий</w:t>
      </w:r>
    </w:p>
    <w:p w:rsidR="00FA68D5" w:rsidRDefault="0047015A">
      <w:pPr>
        <w:pStyle w:val="ConsPlusNormal0"/>
        <w:jc w:val="right"/>
      </w:pPr>
      <w:r>
        <w:t>катастрофы на Чернобыльской АЭС"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nformat0"/>
        <w:jc w:val="both"/>
      </w:pPr>
      <w:r>
        <w:t xml:space="preserve">                                                        УТВЕРЖДАЮ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         (должность)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_</w:t>
      </w:r>
      <w:r>
        <w:t>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(подпись) (инициалы, фамилия)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             МП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  "___" ___________ 20__ г.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center"/>
      </w:pPr>
      <w:bookmarkStart w:id="27" w:name="P942"/>
      <w:bookmarkEnd w:id="27"/>
      <w:r>
        <w:t>ВЕДОМОСТЬ</w:t>
      </w:r>
    </w:p>
    <w:p w:rsidR="00FA68D5" w:rsidRDefault="0047015A">
      <w:pPr>
        <w:pStyle w:val="ConsPlusNormal0"/>
        <w:jc w:val="center"/>
      </w:pPr>
      <w:r>
        <w:t>выда</w:t>
      </w:r>
      <w:r>
        <w:t>чи удостоверения участника ликвидации последствий</w:t>
      </w:r>
    </w:p>
    <w:p w:rsidR="00FA68D5" w:rsidRDefault="0047015A">
      <w:pPr>
        <w:pStyle w:val="ConsPlusNormal0"/>
        <w:jc w:val="center"/>
      </w:pPr>
      <w:r>
        <w:t>катастрофы на Чернобыльской АЭС</w:t>
      </w: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sectPr w:rsidR="00FA68D5">
          <w:headerReference w:type="default" r:id="rId95"/>
          <w:footerReference w:type="default" r:id="rId96"/>
          <w:headerReference w:type="first" r:id="rId97"/>
          <w:footerReference w:type="first" r:id="rId9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700"/>
        <w:gridCol w:w="1700"/>
        <w:gridCol w:w="2211"/>
        <w:gridCol w:w="2267"/>
        <w:gridCol w:w="1757"/>
        <w:gridCol w:w="1700"/>
        <w:gridCol w:w="1700"/>
      </w:tblGrid>
      <w:tr w:rsidR="00FA68D5">
        <w:tc>
          <w:tcPr>
            <w:tcW w:w="566" w:type="dxa"/>
          </w:tcPr>
          <w:p w:rsidR="00FA68D5" w:rsidRDefault="0047015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Место жительства</w:t>
            </w:r>
          </w:p>
        </w:tc>
        <w:tc>
          <w:tcPr>
            <w:tcW w:w="2211" w:type="dxa"/>
          </w:tcPr>
          <w:p w:rsidR="00FA68D5" w:rsidRDefault="0047015A">
            <w:pPr>
              <w:pStyle w:val="ConsPlusNormal0"/>
              <w:jc w:val="center"/>
            </w:pPr>
            <w:r>
              <w:t>Реквизиты документа, удостоверяющего личность</w:t>
            </w:r>
          </w:p>
        </w:tc>
        <w:tc>
          <w:tcPr>
            <w:tcW w:w="2267" w:type="dxa"/>
          </w:tcPr>
          <w:p w:rsidR="00FA68D5" w:rsidRDefault="0047015A">
            <w:pPr>
              <w:pStyle w:val="ConsPlusNormal0"/>
              <w:jc w:val="center"/>
            </w:pPr>
            <w:r>
              <w:t>Реквизиты документов, на основании которых происходит выдача удостоверения</w:t>
            </w:r>
          </w:p>
        </w:tc>
        <w:tc>
          <w:tcPr>
            <w:tcW w:w="1757" w:type="dxa"/>
          </w:tcPr>
          <w:p w:rsidR="00FA68D5" w:rsidRDefault="0047015A">
            <w:pPr>
              <w:pStyle w:val="ConsPlusNormal0"/>
              <w:jc w:val="center"/>
            </w:pPr>
            <w:r>
              <w:t>Серия и номер удостоверения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Личная подпись, дата &lt;*&gt;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Примечание &lt;**&gt;</w:t>
            </w:r>
          </w:p>
        </w:tc>
      </w:tr>
      <w:tr w:rsidR="00FA68D5">
        <w:tc>
          <w:tcPr>
            <w:tcW w:w="566" w:type="dxa"/>
          </w:tcPr>
          <w:p w:rsidR="00FA68D5" w:rsidRDefault="0047015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FA68D5" w:rsidRDefault="0047015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7" w:type="dxa"/>
          </w:tcPr>
          <w:p w:rsidR="00FA68D5" w:rsidRDefault="0047015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757" w:type="dxa"/>
          </w:tcPr>
          <w:p w:rsidR="00FA68D5" w:rsidRDefault="0047015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8</w:t>
            </w:r>
          </w:p>
        </w:tc>
      </w:tr>
    </w:tbl>
    <w:p w:rsidR="00FA68D5" w:rsidRDefault="00FA68D5">
      <w:pPr>
        <w:pStyle w:val="ConsPlusNormal0"/>
        <w:sectPr w:rsidR="00FA68D5">
          <w:headerReference w:type="default" r:id="rId99"/>
          <w:footerReference w:type="default" r:id="rId100"/>
          <w:headerReference w:type="first" r:id="rId101"/>
          <w:footerReference w:type="first" r:id="rId10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nformat0"/>
        <w:jc w:val="both"/>
      </w:pPr>
      <w:r>
        <w:t>_____________________________________ _____________ _______________________</w:t>
      </w:r>
    </w:p>
    <w:p w:rsidR="00FA68D5" w:rsidRDefault="0047015A">
      <w:pPr>
        <w:pStyle w:val="ConsPlusNonformat0"/>
        <w:jc w:val="both"/>
      </w:pPr>
      <w:r>
        <w:t xml:space="preserve">   (должность лица, ответственного      (подпись) </w:t>
      </w:r>
      <w:r>
        <w:t xml:space="preserve">         (ФИО)</w:t>
      </w:r>
    </w:p>
    <w:p w:rsidR="00FA68D5" w:rsidRDefault="0047015A">
      <w:pPr>
        <w:pStyle w:val="ConsPlusNonformat0"/>
        <w:jc w:val="both"/>
      </w:pPr>
      <w:r>
        <w:t>за оформление и выдачу удостоверений)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ind w:firstLine="540"/>
        <w:jc w:val="both"/>
      </w:pPr>
      <w:r>
        <w:t>--------------------------------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&lt;*&gt;</w:t>
      </w:r>
      <w:r>
        <w:t xml:space="preserve"> При получении удостоверения другим лицом (представителем гражданина или законным представителем) расписывается лицо, получившее оформленное удостоверение, и указываются паспортные данные этого лица, а также реквизиты доверенности на получение удостоверени</w:t>
      </w:r>
      <w:r>
        <w:t>я, оформленной в установленном порядке.</w:t>
      </w:r>
    </w:p>
    <w:p w:rsidR="00FA68D5" w:rsidRDefault="0047015A">
      <w:pPr>
        <w:pStyle w:val="ConsPlusNormal0"/>
        <w:spacing w:before="240"/>
        <w:ind w:firstLine="540"/>
        <w:jc w:val="both"/>
      </w:pPr>
      <w:r>
        <w:t>&lt;**&gt; При выдаче дубликата указывается наличие соответствующей справки органов внутренних дел или акта о списании испорченного удостоверения.</w:t>
      </w: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right"/>
        <w:outlineLvl w:val="1"/>
      </w:pPr>
      <w:r>
        <w:t>Приложение N 7</w:t>
      </w:r>
    </w:p>
    <w:p w:rsidR="00FA68D5" w:rsidRDefault="0047015A">
      <w:pPr>
        <w:pStyle w:val="ConsPlusNormal0"/>
        <w:jc w:val="right"/>
      </w:pPr>
      <w:r>
        <w:t>к Административному регламенту</w:t>
      </w:r>
    </w:p>
    <w:p w:rsidR="00FA68D5" w:rsidRDefault="0047015A">
      <w:pPr>
        <w:pStyle w:val="ConsPlusNormal0"/>
        <w:jc w:val="right"/>
      </w:pPr>
      <w:r>
        <w:t>предоставления государст</w:t>
      </w:r>
      <w:r>
        <w:t>венной услуги</w:t>
      </w:r>
    </w:p>
    <w:p w:rsidR="00FA68D5" w:rsidRDefault="0047015A">
      <w:pPr>
        <w:pStyle w:val="ConsPlusNormal0"/>
        <w:jc w:val="right"/>
      </w:pPr>
      <w:r>
        <w:t>"Оформление и выдача удостоверения</w:t>
      </w:r>
    </w:p>
    <w:p w:rsidR="00FA68D5" w:rsidRDefault="0047015A">
      <w:pPr>
        <w:pStyle w:val="ConsPlusNormal0"/>
        <w:jc w:val="right"/>
      </w:pPr>
      <w:r>
        <w:t>"Участник ликвидации последствий</w:t>
      </w:r>
    </w:p>
    <w:p w:rsidR="00FA68D5" w:rsidRDefault="0047015A">
      <w:pPr>
        <w:pStyle w:val="ConsPlusNormal0"/>
        <w:jc w:val="right"/>
      </w:pPr>
      <w:r>
        <w:t>катастрофы на Чернобыльской АЭС"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center"/>
      </w:pPr>
      <w:bookmarkStart w:id="28" w:name="P982"/>
      <w:bookmarkEnd w:id="28"/>
      <w:r>
        <w:t>КНИГА УЧЕТА</w:t>
      </w:r>
    </w:p>
    <w:p w:rsidR="00FA68D5" w:rsidRDefault="0047015A">
      <w:pPr>
        <w:pStyle w:val="ConsPlusNormal0"/>
        <w:jc w:val="center"/>
      </w:pPr>
      <w:r>
        <w:t>выдачи удостоверений участника ликвидации последствий</w:t>
      </w:r>
    </w:p>
    <w:p w:rsidR="00FA68D5" w:rsidRDefault="0047015A">
      <w:pPr>
        <w:pStyle w:val="ConsPlusNormal0"/>
        <w:jc w:val="center"/>
      </w:pPr>
      <w:r>
        <w:t>катастрофы на Чернобыльской АЭС</w:t>
      </w: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sectPr w:rsidR="00FA68D5">
          <w:headerReference w:type="default" r:id="rId103"/>
          <w:footerReference w:type="default" r:id="rId104"/>
          <w:headerReference w:type="first" r:id="rId105"/>
          <w:footerReference w:type="first" r:id="rId10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870"/>
        <w:gridCol w:w="1700"/>
        <w:gridCol w:w="1757"/>
        <w:gridCol w:w="1757"/>
        <w:gridCol w:w="2267"/>
        <w:gridCol w:w="1984"/>
      </w:tblGrid>
      <w:tr w:rsidR="00FA68D5">
        <w:tc>
          <w:tcPr>
            <w:tcW w:w="566" w:type="dxa"/>
          </w:tcPr>
          <w:p w:rsidR="00FA68D5" w:rsidRDefault="0047015A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70" w:type="dxa"/>
          </w:tcPr>
          <w:p w:rsidR="00FA68D5" w:rsidRDefault="0047015A">
            <w:pPr>
              <w:pStyle w:val="ConsPlusNormal0"/>
              <w:jc w:val="center"/>
            </w:pPr>
            <w:r>
              <w:t>Фамилия, имя, отчество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Домашний адрес</w:t>
            </w:r>
          </w:p>
        </w:tc>
        <w:tc>
          <w:tcPr>
            <w:tcW w:w="1757" w:type="dxa"/>
          </w:tcPr>
          <w:p w:rsidR="00FA68D5" w:rsidRDefault="0047015A">
            <w:pPr>
              <w:pStyle w:val="ConsPlusNormal0"/>
              <w:jc w:val="center"/>
            </w:pPr>
            <w:r>
              <w:t>Серия, номер удостоверения</w:t>
            </w:r>
          </w:p>
        </w:tc>
        <w:tc>
          <w:tcPr>
            <w:tcW w:w="1757" w:type="dxa"/>
          </w:tcPr>
          <w:p w:rsidR="00FA68D5" w:rsidRDefault="0047015A">
            <w:pPr>
              <w:pStyle w:val="ConsPlusNormal0"/>
              <w:jc w:val="center"/>
            </w:pPr>
            <w:r>
              <w:t>Дата выдачи удостоверения</w:t>
            </w:r>
          </w:p>
        </w:tc>
        <w:tc>
          <w:tcPr>
            <w:tcW w:w="2267" w:type="dxa"/>
          </w:tcPr>
          <w:p w:rsidR="00FA68D5" w:rsidRDefault="0047015A">
            <w:pPr>
              <w:pStyle w:val="ConsPlusNormal0"/>
              <w:jc w:val="center"/>
            </w:pPr>
            <w:r>
              <w:t>Подпись лица, ответственного за выдачу удос</w:t>
            </w:r>
            <w:r>
              <w:t>товерений</w:t>
            </w:r>
          </w:p>
        </w:tc>
        <w:tc>
          <w:tcPr>
            <w:tcW w:w="1984" w:type="dxa"/>
          </w:tcPr>
          <w:p w:rsidR="00FA68D5" w:rsidRDefault="0047015A">
            <w:pPr>
              <w:pStyle w:val="ConsPlusNormal0"/>
              <w:jc w:val="center"/>
            </w:pPr>
            <w:r>
              <w:t>Подпись получателя</w:t>
            </w:r>
          </w:p>
        </w:tc>
      </w:tr>
      <w:tr w:rsidR="00FA68D5">
        <w:tc>
          <w:tcPr>
            <w:tcW w:w="566" w:type="dxa"/>
          </w:tcPr>
          <w:p w:rsidR="00FA68D5" w:rsidRDefault="0047015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0" w:type="dxa"/>
          </w:tcPr>
          <w:p w:rsidR="00FA68D5" w:rsidRDefault="0047015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FA68D5" w:rsidRDefault="0047015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757" w:type="dxa"/>
          </w:tcPr>
          <w:p w:rsidR="00FA68D5" w:rsidRDefault="0047015A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FA68D5" w:rsidRDefault="0047015A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267" w:type="dxa"/>
          </w:tcPr>
          <w:p w:rsidR="00FA68D5" w:rsidRDefault="0047015A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FA68D5" w:rsidRDefault="0047015A">
            <w:pPr>
              <w:pStyle w:val="ConsPlusNormal0"/>
              <w:jc w:val="center"/>
            </w:pPr>
            <w:r>
              <w:t>7</w:t>
            </w:r>
          </w:p>
        </w:tc>
      </w:tr>
    </w:tbl>
    <w:p w:rsidR="00FA68D5" w:rsidRDefault="00FA68D5">
      <w:pPr>
        <w:pStyle w:val="ConsPlusNormal0"/>
        <w:sectPr w:rsidR="00FA68D5">
          <w:headerReference w:type="default" r:id="rId107"/>
          <w:footerReference w:type="default" r:id="rId108"/>
          <w:headerReference w:type="first" r:id="rId109"/>
          <w:footerReference w:type="first" r:id="rId11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rmal0"/>
        <w:jc w:val="right"/>
        <w:outlineLvl w:val="1"/>
      </w:pPr>
      <w:r>
        <w:t>Приложение N 8</w:t>
      </w:r>
    </w:p>
    <w:p w:rsidR="00FA68D5" w:rsidRDefault="0047015A">
      <w:pPr>
        <w:pStyle w:val="ConsPlusNormal0"/>
        <w:jc w:val="right"/>
      </w:pPr>
      <w:r>
        <w:t>к Административному регламенту</w:t>
      </w:r>
    </w:p>
    <w:p w:rsidR="00FA68D5" w:rsidRDefault="0047015A">
      <w:pPr>
        <w:pStyle w:val="ConsPlusNormal0"/>
        <w:jc w:val="right"/>
      </w:pPr>
      <w:r>
        <w:t>предоставления государственной услуги</w:t>
      </w:r>
    </w:p>
    <w:p w:rsidR="00FA68D5" w:rsidRDefault="0047015A">
      <w:pPr>
        <w:pStyle w:val="ConsPlusNormal0"/>
        <w:jc w:val="right"/>
      </w:pPr>
      <w:r>
        <w:t>"Оформление и выдача удостоверения</w:t>
      </w:r>
    </w:p>
    <w:p w:rsidR="00FA68D5" w:rsidRDefault="0047015A">
      <w:pPr>
        <w:pStyle w:val="ConsPlusNormal0"/>
        <w:jc w:val="right"/>
      </w:pPr>
      <w:r>
        <w:t>"Участник ликвидации последствий</w:t>
      </w:r>
    </w:p>
    <w:p w:rsidR="00FA68D5" w:rsidRDefault="0047015A">
      <w:pPr>
        <w:pStyle w:val="ConsPlusNormal0"/>
        <w:jc w:val="right"/>
      </w:pPr>
      <w:r>
        <w:t>катастрофы на Чернобыльской АЭС"</w:t>
      </w:r>
    </w:p>
    <w:p w:rsidR="00FA68D5" w:rsidRDefault="00FA68D5">
      <w:pPr>
        <w:pStyle w:val="ConsPlusNormal0"/>
        <w:jc w:val="both"/>
      </w:pPr>
    </w:p>
    <w:p w:rsidR="00FA68D5" w:rsidRDefault="0047015A">
      <w:pPr>
        <w:pStyle w:val="ConsPlusNonformat0"/>
        <w:jc w:val="both"/>
      </w:pPr>
      <w:r>
        <w:t xml:space="preserve">                                                        УТВЕРЖДАЮ</w:t>
      </w:r>
    </w:p>
    <w:p w:rsidR="00FA68D5" w:rsidRDefault="0047015A">
      <w:pPr>
        <w:pStyle w:val="ConsPlusNonformat0"/>
        <w:jc w:val="both"/>
      </w:pPr>
      <w:r>
        <w:t xml:space="preserve">                   </w:t>
      </w:r>
      <w:r>
        <w:t xml:space="preserve">                           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         (должность)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(подпись) </w:t>
      </w:r>
      <w:r>
        <w:t>(инициалы, фамилия)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              МП</w:t>
      </w:r>
    </w:p>
    <w:p w:rsidR="00FA68D5" w:rsidRDefault="0047015A">
      <w:pPr>
        <w:pStyle w:val="ConsPlusNonformat0"/>
        <w:jc w:val="both"/>
      </w:pPr>
      <w:r>
        <w:t xml:space="preserve">                                               "___" ______________ 20__ г.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bookmarkStart w:id="29" w:name="P1020"/>
      <w:bookmarkEnd w:id="29"/>
      <w:r>
        <w:t xml:space="preserve">                                   АКТ N</w:t>
      </w:r>
    </w:p>
    <w:p w:rsidR="00FA68D5" w:rsidRDefault="0047015A">
      <w:pPr>
        <w:pStyle w:val="ConsPlusNonformat0"/>
        <w:jc w:val="both"/>
      </w:pPr>
      <w:r>
        <w:t xml:space="preserve">                   о списании бланков строгой отчетност</w:t>
      </w:r>
      <w:r>
        <w:t>и</w:t>
      </w:r>
    </w:p>
    <w:p w:rsidR="00FA68D5" w:rsidRDefault="0047015A">
      <w:pPr>
        <w:pStyle w:val="ConsPlusNonformat0"/>
        <w:jc w:val="both"/>
      </w:pPr>
      <w:r>
        <w:t xml:space="preserve">              (удостоверение участника ликвидации последствий</w:t>
      </w:r>
    </w:p>
    <w:p w:rsidR="00FA68D5" w:rsidRDefault="0047015A">
      <w:pPr>
        <w:pStyle w:val="ConsPlusNonformat0"/>
        <w:jc w:val="both"/>
      </w:pPr>
      <w:r>
        <w:t xml:space="preserve">                     катастрофы на Чернобыльской АЭС)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r>
        <w:t>Учреждение: _________________________________.</w:t>
      </w:r>
    </w:p>
    <w:p w:rsidR="00FA68D5" w:rsidRDefault="0047015A">
      <w:pPr>
        <w:pStyle w:val="ConsPlusNonformat0"/>
        <w:jc w:val="both"/>
      </w:pPr>
      <w:r>
        <w:t>Материально ответственное лицо: __________________________________________.</w:t>
      </w:r>
    </w:p>
    <w:p w:rsidR="00FA68D5" w:rsidRDefault="0047015A">
      <w:pPr>
        <w:pStyle w:val="ConsPlusNonformat0"/>
        <w:jc w:val="both"/>
      </w:pPr>
      <w:r>
        <w:t xml:space="preserve">              </w:t>
      </w:r>
      <w:r>
        <w:t xml:space="preserve">                                  (ФИО)</w:t>
      </w:r>
    </w:p>
    <w:p w:rsidR="00FA68D5" w:rsidRDefault="0047015A">
      <w:pPr>
        <w:pStyle w:val="ConsPlusNonformat0"/>
        <w:jc w:val="both"/>
      </w:pPr>
      <w:r>
        <w:t>Комиссия в составе: _______________________________________________________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(должность, фамилия, имя, отчество)</w:t>
      </w:r>
    </w:p>
    <w:p w:rsidR="00FA68D5" w:rsidRDefault="0047015A">
      <w:pPr>
        <w:pStyle w:val="ConsPlusNonformat0"/>
        <w:jc w:val="both"/>
      </w:pPr>
      <w:r>
        <w:t>__________________________________________________________________________</w:t>
      </w:r>
      <w:r>
        <w:t>,</w:t>
      </w:r>
    </w:p>
    <w:p w:rsidR="00FA68D5" w:rsidRDefault="0047015A">
      <w:pPr>
        <w:pStyle w:val="ConsPlusNonformat0"/>
        <w:jc w:val="both"/>
      </w:pPr>
      <w:r>
        <w:t>назначенная приказом от "___" ___________ 20___ N ____, составила настоящий</w:t>
      </w:r>
    </w:p>
    <w:p w:rsidR="00FA68D5" w:rsidRDefault="0047015A">
      <w:pPr>
        <w:pStyle w:val="ConsPlusNonformat0"/>
        <w:jc w:val="both"/>
      </w:pPr>
      <w:r>
        <w:t>акт  в  том, что за период с "___" ________ 20___ по "___" ___________ 20__</w:t>
      </w:r>
    </w:p>
    <w:p w:rsidR="00FA68D5" w:rsidRDefault="0047015A">
      <w:pPr>
        <w:pStyle w:val="ConsPlusNonformat0"/>
        <w:jc w:val="both"/>
      </w:pPr>
      <w:r>
        <w:t>подлежат списанию:</w:t>
      </w:r>
    </w:p>
    <w:p w:rsidR="00FA68D5" w:rsidRDefault="00FA68D5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84"/>
        <w:gridCol w:w="1984"/>
        <w:gridCol w:w="3118"/>
        <w:gridCol w:w="1984"/>
      </w:tblGrid>
      <w:tr w:rsidR="00FA68D5">
        <w:tc>
          <w:tcPr>
            <w:tcW w:w="3968" w:type="dxa"/>
            <w:gridSpan w:val="2"/>
          </w:tcPr>
          <w:p w:rsidR="00FA68D5" w:rsidRDefault="0047015A">
            <w:pPr>
              <w:pStyle w:val="ConsPlusNormal0"/>
              <w:jc w:val="center"/>
            </w:pPr>
            <w:r>
              <w:t>Бланк строгой отчетности</w:t>
            </w:r>
          </w:p>
        </w:tc>
        <w:tc>
          <w:tcPr>
            <w:tcW w:w="3118" w:type="dxa"/>
            <w:vMerge w:val="restart"/>
          </w:tcPr>
          <w:p w:rsidR="00FA68D5" w:rsidRDefault="0047015A">
            <w:pPr>
              <w:pStyle w:val="ConsPlusNormal0"/>
              <w:jc w:val="center"/>
            </w:pPr>
            <w:r>
              <w:t>Причина списания</w:t>
            </w:r>
          </w:p>
        </w:tc>
        <w:tc>
          <w:tcPr>
            <w:tcW w:w="1984" w:type="dxa"/>
            <w:vMerge w:val="restart"/>
          </w:tcPr>
          <w:p w:rsidR="00FA68D5" w:rsidRDefault="0047015A">
            <w:pPr>
              <w:pStyle w:val="ConsPlusNormal0"/>
              <w:jc w:val="center"/>
            </w:pPr>
            <w:r>
              <w:t>Дата уничтожения (сжигания)</w:t>
            </w:r>
          </w:p>
        </w:tc>
      </w:tr>
      <w:tr w:rsidR="00FA68D5">
        <w:tc>
          <w:tcPr>
            <w:tcW w:w="1984" w:type="dxa"/>
          </w:tcPr>
          <w:p w:rsidR="00FA68D5" w:rsidRDefault="0047015A">
            <w:pPr>
              <w:pStyle w:val="ConsPlusNormal0"/>
              <w:jc w:val="center"/>
            </w:pPr>
            <w:r>
              <w:t>номер</w:t>
            </w:r>
          </w:p>
        </w:tc>
        <w:tc>
          <w:tcPr>
            <w:tcW w:w="1984" w:type="dxa"/>
          </w:tcPr>
          <w:p w:rsidR="00FA68D5" w:rsidRDefault="0047015A">
            <w:pPr>
              <w:pStyle w:val="ConsPlusNormal0"/>
              <w:jc w:val="center"/>
            </w:pPr>
            <w:r>
              <w:t>серия</w:t>
            </w:r>
          </w:p>
        </w:tc>
        <w:tc>
          <w:tcPr>
            <w:tcW w:w="3118" w:type="dxa"/>
            <w:vMerge/>
          </w:tcPr>
          <w:p w:rsidR="00FA68D5" w:rsidRDefault="00FA68D5">
            <w:pPr>
              <w:pStyle w:val="ConsPlusNormal0"/>
            </w:pPr>
          </w:p>
        </w:tc>
        <w:tc>
          <w:tcPr>
            <w:tcW w:w="1984" w:type="dxa"/>
            <w:vMerge/>
          </w:tcPr>
          <w:p w:rsidR="00FA68D5" w:rsidRDefault="00FA68D5">
            <w:pPr>
              <w:pStyle w:val="ConsPlusNormal0"/>
            </w:pPr>
          </w:p>
        </w:tc>
      </w:tr>
      <w:tr w:rsidR="00FA68D5">
        <w:tc>
          <w:tcPr>
            <w:tcW w:w="1984" w:type="dxa"/>
          </w:tcPr>
          <w:p w:rsidR="00FA68D5" w:rsidRDefault="0047015A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FA68D5" w:rsidRDefault="0047015A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FA68D5" w:rsidRDefault="0047015A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FA68D5" w:rsidRDefault="0047015A">
            <w:pPr>
              <w:pStyle w:val="ConsPlusNormal0"/>
              <w:jc w:val="center"/>
            </w:pPr>
            <w:r>
              <w:t>4</w:t>
            </w:r>
          </w:p>
        </w:tc>
      </w:tr>
      <w:tr w:rsidR="00FA68D5">
        <w:tc>
          <w:tcPr>
            <w:tcW w:w="1984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1984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3118" w:type="dxa"/>
          </w:tcPr>
          <w:p w:rsidR="00FA68D5" w:rsidRDefault="00FA68D5">
            <w:pPr>
              <w:pStyle w:val="ConsPlusNormal0"/>
            </w:pPr>
          </w:p>
        </w:tc>
        <w:tc>
          <w:tcPr>
            <w:tcW w:w="1984" w:type="dxa"/>
          </w:tcPr>
          <w:p w:rsidR="00FA68D5" w:rsidRDefault="00FA68D5">
            <w:pPr>
              <w:pStyle w:val="ConsPlusNormal0"/>
            </w:pPr>
          </w:p>
        </w:tc>
      </w:tr>
    </w:tbl>
    <w:p w:rsidR="00FA68D5" w:rsidRDefault="00FA68D5">
      <w:pPr>
        <w:pStyle w:val="ConsPlusNormal0"/>
        <w:jc w:val="both"/>
      </w:pPr>
    </w:p>
    <w:p w:rsidR="00FA68D5" w:rsidRDefault="0047015A">
      <w:pPr>
        <w:pStyle w:val="ConsPlusNonformat0"/>
        <w:jc w:val="both"/>
      </w:pPr>
      <w:r>
        <w:t>Председатель комиссии:     _______________    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(подпись)           (расшифровка подписи)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r>
        <w:t>Члены комиссии:            _______________    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(подпись)           (расшифровка подписи)</w:t>
      </w:r>
    </w:p>
    <w:p w:rsidR="00FA68D5" w:rsidRDefault="00FA68D5">
      <w:pPr>
        <w:pStyle w:val="ConsPlusNonformat0"/>
        <w:jc w:val="both"/>
      </w:pPr>
    </w:p>
    <w:p w:rsidR="00FA68D5" w:rsidRDefault="0047015A">
      <w:pPr>
        <w:pStyle w:val="ConsPlusNonformat0"/>
        <w:jc w:val="both"/>
      </w:pPr>
      <w:r>
        <w:t>Секретарь комиссии         _______________    _____________________________</w:t>
      </w:r>
    </w:p>
    <w:p w:rsidR="00FA68D5" w:rsidRDefault="0047015A">
      <w:pPr>
        <w:pStyle w:val="ConsPlusNonformat0"/>
        <w:jc w:val="both"/>
      </w:pPr>
      <w:r>
        <w:t xml:space="preserve">                              (подпись)           (расшифровка подписи)</w:t>
      </w: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jc w:val="both"/>
      </w:pPr>
    </w:p>
    <w:p w:rsidR="00FA68D5" w:rsidRDefault="00FA68D5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A68D5" w:rsidSect="00FA68D5">
      <w:headerReference w:type="default" r:id="rId111"/>
      <w:footerReference w:type="default" r:id="rId112"/>
      <w:headerReference w:type="first" r:id="rId113"/>
      <w:footerReference w:type="first" r:id="rId11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15A" w:rsidRDefault="0047015A" w:rsidP="00FA68D5">
      <w:r>
        <w:separator/>
      </w:r>
    </w:p>
  </w:endnote>
  <w:endnote w:type="continuationSeparator" w:id="1">
    <w:p w:rsidR="0047015A" w:rsidRDefault="0047015A" w:rsidP="00FA6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A68D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A68D5" w:rsidRDefault="00FA68D5">
          <w:pPr>
            <w:pStyle w:val="ConsPlusNormal0"/>
            <w:jc w:val="center"/>
          </w:pPr>
          <w:hyperlink r:id="rId1">
            <w:r w:rsidR="0047015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41</w:t>
          </w:r>
          <w:r w:rsidR="00FA68D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44</w:t>
          </w:r>
          <w:r w:rsidR="00FA68D5">
            <w:fldChar w:fldCharType="end"/>
          </w:r>
        </w:p>
      </w:tc>
    </w:tr>
  </w:tbl>
  <w:p w:rsidR="00FA68D5" w:rsidRDefault="0047015A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A68D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A68D5" w:rsidRDefault="00FA68D5">
          <w:pPr>
            <w:pStyle w:val="ConsPlusNormal0"/>
            <w:jc w:val="center"/>
          </w:pPr>
          <w:hyperlink r:id="rId1">
            <w:r w:rsidR="0047015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45</w:t>
          </w:r>
          <w:r w:rsidR="00FA68D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45</w:t>
          </w:r>
          <w:r w:rsidR="00FA68D5">
            <w:fldChar w:fldCharType="end"/>
          </w:r>
        </w:p>
      </w:tc>
    </w:tr>
  </w:tbl>
  <w:p w:rsidR="00FA68D5" w:rsidRDefault="0047015A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A68D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A68D5" w:rsidRDefault="00FA68D5">
          <w:pPr>
            <w:pStyle w:val="ConsPlusNormal0"/>
            <w:jc w:val="center"/>
          </w:pPr>
          <w:hyperlink r:id="rId1">
            <w:r w:rsidR="0047015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2</w:t>
          </w:r>
          <w:r w:rsidR="00FA68D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6</w:t>
          </w:r>
          <w:r w:rsidR="00FA68D5">
            <w:fldChar w:fldCharType="end"/>
          </w:r>
        </w:p>
      </w:tc>
    </w:tr>
  </w:tbl>
  <w:p w:rsidR="00FA68D5" w:rsidRDefault="0047015A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FA68D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A68D5" w:rsidRDefault="00FA68D5">
          <w:pPr>
            <w:pStyle w:val="ConsPlusNormal0"/>
            <w:jc w:val="center"/>
          </w:pPr>
          <w:hyperlink r:id="rId1">
            <w:r w:rsidR="0047015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A68D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A68D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A68D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A68D5">
            <w:fldChar w:fldCharType="end"/>
          </w:r>
        </w:p>
      </w:tc>
    </w:tr>
  </w:tbl>
  <w:p w:rsidR="00FA68D5" w:rsidRDefault="0047015A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FA68D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FA68D5" w:rsidRDefault="00FA68D5">
          <w:pPr>
            <w:pStyle w:val="ConsPlusNormal0"/>
            <w:jc w:val="center"/>
          </w:pPr>
          <w:hyperlink r:id="rId1">
            <w:r w:rsidR="0047015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42</w:t>
          </w:r>
          <w:r w:rsidR="00FA68D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44</w:t>
          </w:r>
          <w:r w:rsidR="00FA68D5">
            <w:fldChar w:fldCharType="end"/>
          </w:r>
        </w:p>
      </w:tc>
    </w:tr>
  </w:tbl>
  <w:p w:rsidR="00FA68D5" w:rsidRDefault="0047015A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A68D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A68D5" w:rsidRDefault="00FA68D5">
          <w:pPr>
            <w:pStyle w:val="ConsPlusNormal0"/>
            <w:jc w:val="center"/>
          </w:pPr>
          <w:hyperlink r:id="rId1">
            <w:r w:rsidR="0047015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A68D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A68D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A68D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A68D5">
            <w:fldChar w:fldCharType="end"/>
          </w:r>
        </w:p>
      </w:tc>
    </w:tr>
  </w:tbl>
  <w:p w:rsidR="00FA68D5" w:rsidRDefault="0047015A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A68D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A68D5" w:rsidRDefault="00FA68D5">
          <w:pPr>
            <w:pStyle w:val="ConsPlusNormal0"/>
            <w:jc w:val="center"/>
          </w:pPr>
          <w:hyperlink r:id="rId1">
            <w:r w:rsidR="0047015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43</w:t>
          </w:r>
          <w:r w:rsidR="00FA68D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45</w:t>
          </w:r>
          <w:r w:rsidR="00FA68D5">
            <w:fldChar w:fldCharType="end"/>
          </w:r>
        </w:p>
      </w:tc>
    </w:tr>
  </w:tbl>
  <w:p w:rsidR="00FA68D5" w:rsidRDefault="0047015A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FA68D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A68D5" w:rsidRDefault="00FA68D5">
          <w:pPr>
            <w:pStyle w:val="ConsPlusNormal0"/>
            <w:jc w:val="center"/>
          </w:pPr>
          <w:hyperlink r:id="rId1">
            <w:r w:rsidR="0047015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A68D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A68D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A68D5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A68D5">
            <w:fldChar w:fldCharType="end"/>
          </w:r>
        </w:p>
      </w:tc>
    </w:tr>
  </w:tbl>
  <w:p w:rsidR="00FA68D5" w:rsidRDefault="0047015A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FA68D5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A68D5" w:rsidRDefault="00FA68D5">
          <w:pPr>
            <w:pStyle w:val="ConsPlusNormal0"/>
            <w:jc w:val="center"/>
          </w:pPr>
          <w:hyperlink r:id="rId1">
            <w:r w:rsidR="0047015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44</w:t>
          </w:r>
          <w:r w:rsidR="00FA68D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44</w:t>
          </w:r>
          <w:r w:rsidR="00FA68D5">
            <w:fldChar w:fldCharType="end"/>
          </w:r>
        </w:p>
      </w:tc>
    </w:tr>
  </w:tbl>
  <w:p w:rsidR="00FA68D5" w:rsidRDefault="0047015A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A68D5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A68D5" w:rsidRDefault="00FA68D5">
          <w:pPr>
            <w:pStyle w:val="ConsPlusNormal0"/>
            <w:jc w:val="center"/>
          </w:pPr>
          <w:hyperlink r:id="rId1">
            <w:r w:rsidR="0047015A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A68D5" w:rsidRDefault="0047015A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46</w:t>
          </w:r>
          <w:r w:rsidR="00FA68D5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A68D5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A68D5">
            <w:fldChar w:fldCharType="separate"/>
          </w:r>
          <w:r w:rsidR="00944718">
            <w:rPr>
              <w:rFonts w:ascii="Tahoma" w:hAnsi="Tahoma" w:cs="Tahoma"/>
              <w:noProof/>
            </w:rPr>
            <w:t>46</w:t>
          </w:r>
          <w:r w:rsidR="00FA68D5">
            <w:fldChar w:fldCharType="end"/>
          </w:r>
        </w:p>
      </w:tc>
    </w:tr>
  </w:tbl>
  <w:p w:rsidR="00FA68D5" w:rsidRDefault="0047015A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15A" w:rsidRDefault="0047015A" w:rsidP="00FA68D5">
      <w:r>
        <w:separator/>
      </w:r>
    </w:p>
  </w:footnote>
  <w:footnote w:type="continuationSeparator" w:id="1">
    <w:p w:rsidR="0047015A" w:rsidRDefault="0047015A" w:rsidP="00FA68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FA68D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49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</w:t>
          </w:r>
          <w:r>
            <w:rPr>
              <w:rFonts w:ascii="Tahoma" w:hAnsi="Tahoma" w:cs="Tahoma"/>
              <w:sz w:val="16"/>
              <w:szCs w:val="16"/>
            </w:rPr>
            <w:t>вного регламе...</w:t>
          </w:r>
        </w:p>
      </w:tc>
      <w:tc>
        <w:tcPr>
          <w:tcW w:w="23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A68D5" w:rsidRDefault="00FA68D5">
    <w:pPr>
      <w:pStyle w:val="ConsPlusNormal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FA68D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49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A68D5" w:rsidRDefault="00FA68D5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FA68D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49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A68D5" w:rsidRDefault="00FA68D5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FA68D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49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A68D5" w:rsidRDefault="00FA68D5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FA68D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49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A68D5" w:rsidRDefault="00FA68D5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FA68D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</w:t>
          </w:r>
          <w:r>
            <w:rPr>
              <w:rFonts w:ascii="Tahoma" w:hAnsi="Tahoma" w:cs="Tahoma"/>
              <w:sz w:val="16"/>
              <w:szCs w:val="16"/>
            </w:rPr>
            <w:t xml:space="preserve"> 27.06.2016 N 49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A68D5" w:rsidRDefault="00FA68D5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FA68D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49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</w:t>
          </w:r>
          <w:r>
            <w:rPr>
              <w:rFonts w:ascii="Tahoma" w:hAnsi="Tahoma" w:cs="Tahoma"/>
              <w:sz w:val="16"/>
              <w:szCs w:val="16"/>
            </w:rPr>
            <w:t>та сохранения: 02.07.2026</w:t>
          </w:r>
        </w:p>
      </w:tc>
    </w:tr>
  </w:tbl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A68D5" w:rsidRDefault="00FA68D5">
    <w:pPr>
      <w:pStyle w:val="ConsPlusNormal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FA68D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49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A68D5" w:rsidRDefault="00FA68D5">
    <w:pPr>
      <w:pStyle w:val="ConsPlusNormal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FA68D5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49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>регламе...</w:t>
          </w:r>
        </w:p>
      </w:tc>
      <w:tc>
        <w:tcPr>
          <w:tcW w:w="23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A68D5" w:rsidRDefault="00FA68D5">
    <w:pPr>
      <w:pStyle w:val="ConsPlusNormal0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FA68D5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минтруда </w:t>
          </w:r>
          <w:r>
            <w:rPr>
              <w:rFonts w:ascii="Tahoma" w:hAnsi="Tahoma" w:cs="Tahoma"/>
              <w:sz w:val="16"/>
              <w:szCs w:val="16"/>
            </w:rPr>
            <w:t>Ростовской обл. от 27.06.2016 N 49</w:t>
          </w:r>
          <w:r>
            <w:rPr>
              <w:rFonts w:ascii="Tahoma" w:hAnsi="Tahoma" w:cs="Tahoma"/>
              <w:sz w:val="16"/>
              <w:szCs w:val="16"/>
            </w:rPr>
            <w:br/>
            <w:t>(ред. от 10.07.2025)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A68D5" w:rsidRDefault="0047015A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</w:t>
          </w:r>
          <w:r>
            <w:rPr>
              <w:rFonts w:ascii="Tahoma" w:hAnsi="Tahoma" w:cs="Tahoma"/>
              <w:sz w:val="16"/>
              <w:szCs w:val="16"/>
            </w:rPr>
            <w:t>26</w:t>
          </w:r>
        </w:p>
      </w:tc>
    </w:tr>
  </w:tbl>
  <w:p w:rsidR="00FA68D5" w:rsidRDefault="00FA68D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A68D5" w:rsidRDefault="00FA68D5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68D5"/>
    <w:rsid w:val="0047015A"/>
    <w:rsid w:val="00944718"/>
    <w:rsid w:val="00FA6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68D5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FA68D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A68D5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FA68D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A68D5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FA68D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A68D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FA68D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A68D5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FA68D5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FA68D5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FA68D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FA68D5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FA68D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FA68D5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FA68D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FA68D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FA68D5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FA68D5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FA68D5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447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7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6&amp;n=146118&amp;date=02.07.2026&amp;dst=100017&amp;field=134" TargetMode="External"/><Relationship Id="rId21" Type="http://schemas.openxmlformats.org/officeDocument/2006/relationships/hyperlink" Target="https://login.consultant.ru/link/?req=doc&amp;base=RLAW186&amp;n=146118&amp;date=02.07.2026&amp;dst=100015&amp;field=134" TargetMode="External"/><Relationship Id="rId42" Type="http://schemas.openxmlformats.org/officeDocument/2006/relationships/hyperlink" Target="https://login.consultant.ru/link/?req=doc&amp;base=RLAW186&amp;n=120864&amp;date=02.07.2026&amp;dst=100065&amp;field=134" TargetMode="External"/><Relationship Id="rId47" Type="http://schemas.openxmlformats.org/officeDocument/2006/relationships/hyperlink" Target="https://login.consultant.ru/link/?req=doc&amp;base=LAW&amp;n=511602&amp;date=02.07.2026" TargetMode="External"/><Relationship Id="rId63" Type="http://schemas.openxmlformats.org/officeDocument/2006/relationships/hyperlink" Target="https://login.consultant.ru/link/?req=doc&amp;base=RLAW186&amp;n=146118&amp;date=02.07.2026&amp;dst=100021&amp;field=134" TargetMode="External"/><Relationship Id="rId68" Type="http://schemas.openxmlformats.org/officeDocument/2006/relationships/hyperlink" Target="https://login.consultant.ru/link/?req=doc&amp;base=RLAW186&amp;n=120864&amp;date=02.07.2026&amp;dst=100091&amp;field=134" TargetMode="External"/><Relationship Id="rId84" Type="http://schemas.openxmlformats.org/officeDocument/2006/relationships/hyperlink" Target="https://login.consultant.ru/link/?req=doc&amp;base=LAW&amp;n=455522&amp;date=02.07.2026" TargetMode="External"/><Relationship Id="rId89" Type="http://schemas.openxmlformats.org/officeDocument/2006/relationships/hyperlink" Target="https://login.consultant.ru/link/?req=doc&amp;base=RLAW186&amp;n=150827&amp;date=02.07.2026&amp;dst=100141&amp;field=134" TargetMode="External"/><Relationship Id="rId112" Type="http://schemas.openxmlformats.org/officeDocument/2006/relationships/footer" Target="footer9.xml"/><Relationship Id="rId16" Type="http://schemas.openxmlformats.org/officeDocument/2006/relationships/hyperlink" Target="https://login.consultant.ru/link/?req=doc&amp;base=RLAW186&amp;n=154009&amp;date=02.07.2026" TargetMode="External"/><Relationship Id="rId107" Type="http://schemas.openxmlformats.org/officeDocument/2006/relationships/header" Target="header7.xml"/><Relationship Id="rId11" Type="http://schemas.openxmlformats.org/officeDocument/2006/relationships/hyperlink" Target="https://login.consultant.ru/link/?req=doc&amp;base=RLAW186&amp;n=133279&amp;date=02.07.2026&amp;dst=100023&amp;field=134" TargetMode="External"/><Relationship Id="rId24" Type="http://schemas.openxmlformats.org/officeDocument/2006/relationships/hyperlink" Target="https://login.consultant.ru/link/?req=doc&amp;base=RLAW186&amp;n=133279&amp;date=02.07.2026&amp;dst=100023&amp;field=134" TargetMode="External"/><Relationship Id="rId32" Type="http://schemas.openxmlformats.org/officeDocument/2006/relationships/hyperlink" Target="https://login.consultant.ru/link/?req=doc&amp;base=RLAW186&amp;n=150827&amp;date=02.07.2026&amp;dst=100130&amp;field=134" TargetMode="External"/><Relationship Id="rId37" Type="http://schemas.openxmlformats.org/officeDocument/2006/relationships/hyperlink" Target="https://login.consultant.ru/link/?req=doc&amp;base=LAW&amp;n=508668&amp;date=02.07.2026" TargetMode="External"/><Relationship Id="rId40" Type="http://schemas.openxmlformats.org/officeDocument/2006/relationships/hyperlink" Target="https://login.consultant.ru/link/?req=doc&amp;base=RLAW186&amp;n=120864&amp;date=02.07.2026&amp;dst=100062&amp;field=134" TargetMode="External"/><Relationship Id="rId45" Type="http://schemas.openxmlformats.org/officeDocument/2006/relationships/hyperlink" Target="https://login.consultant.ru/link/?req=doc&amp;base=LAW&amp;n=455522&amp;date=02.07.2026&amp;dst=100139&amp;field=134" TargetMode="External"/><Relationship Id="rId53" Type="http://schemas.openxmlformats.org/officeDocument/2006/relationships/hyperlink" Target="https://login.consultant.ru/link/?req=doc&amp;base=LAW&amp;n=523235&amp;date=02.07.2026&amp;dst=43&amp;field=134" TargetMode="External"/><Relationship Id="rId58" Type="http://schemas.openxmlformats.org/officeDocument/2006/relationships/hyperlink" Target="https://login.consultant.ru/link/?req=doc&amp;base=RLAW186&amp;n=150827&amp;date=02.07.2026&amp;dst=100136&amp;field=134" TargetMode="External"/><Relationship Id="rId66" Type="http://schemas.openxmlformats.org/officeDocument/2006/relationships/hyperlink" Target="https://login.consultant.ru/link/?req=doc&amp;base=RLAW186&amp;n=140223&amp;date=02.07.2026&amp;dst=100139&amp;field=134" TargetMode="External"/><Relationship Id="rId74" Type="http://schemas.openxmlformats.org/officeDocument/2006/relationships/hyperlink" Target="https://login.consultant.ru/link/?req=doc&amp;base=RLAW186&amp;n=146118&amp;date=02.07.2026&amp;dst=100026&amp;field=134" TargetMode="External"/><Relationship Id="rId79" Type="http://schemas.openxmlformats.org/officeDocument/2006/relationships/hyperlink" Target="https://login.consultant.ru/link/?req=doc&amp;base=RLAW186&amp;n=120864&amp;date=02.07.2026&amp;dst=100106&amp;field=134" TargetMode="External"/><Relationship Id="rId87" Type="http://schemas.openxmlformats.org/officeDocument/2006/relationships/hyperlink" Target="https://login.consultant.ru/link/?req=doc&amp;base=LAW&amp;n=523235&amp;date=02.07.2026" TargetMode="External"/><Relationship Id="rId102" Type="http://schemas.openxmlformats.org/officeDocument/2006/relationships/footer" Target="footer4.xml"/><Relationship Id="rId110" Type="http://schemas.openxmlformats.org/officeDocument/2006/relationships/footer" Target="footer8.xml"/><Relationship Id="rId115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186&amp;n=120864&amp;date=02.07.2026&amp;dst=100085&amp;field=134" TargetMode="External"/><Relationship Id="rId82" Type="http://schemas.openxmlformats.org/officeDocument/2006/relationships/hyperlink" Target="https://login.consultant.ru/link/?req=doc&amp;base=RLAW186&amp;n=120864&amp;date=02.07.2026&amp;dst=100111&amp;field=134" TargetMode="External"/><Relationship Id="rId90" Type="http://schemas.openxmlformats.org/officeDocument/2006/relationships/hyperlink" Target="https://login.consultant.ru/link/?req=doc&amp;base=RLAW186&amp;n=140223&amp;date=02.07.2026&amp;dst=100178&amp;field=134" TargetMode="External"/><Relationship Id="rId95" Type="http://schemas.openxmlformats.org/officeDocument/2006/relationships/header" Target="header1.xml"/><Relationship Id="rId19" Type="http://schemas.openxmlformats.org/officeDocument/2006/relationships/hyperlink" Target="https://login.consultant.ru/link/?req=doc&amp;base=RLAW186&amp;n=146118&amp;date=02.07.2026&amp;dst=100013&amp;field=134" TargetMode="External"/><Relationship Id="rId14" Type="http://schemas.openxmlformats.org/officeDocument/2006/relationships/hyperlink" Target="https://login.consultant.ru/link/?req=doc&amp;base=RLAW186&amp;n=150827&amp;date=02.07.2026&amp;dst=100126&amp;field=134" TargetMode="External"/><Relationship Id="rId22" Type="http://schemas.openxmlformats.org/officeDocument/2006/relationships/hyperlink" Target="https://login.consultant.ru/link/?req=doc&amp;base=RLAW186&amp;n=108760&amp;date=02.07.2026&amp;dst=100005&amp;field=134" TargetMode="External"/><Relationship Id="rId27" Type="http://schemas.openxmlformats.org/officeDocument/2006/relationships/hyperlink" Target="https://login.consultant.ru/link/?req=doc&amp;base=RLAW186&amp;n=150827&amp;date=02.07.2026&amp;dst=100129&amp;field=134" TargetMode="External"/><Relationship Id="rId30" Type="http://schemas.openxmlformats.org/officeDocument/2006/relationships/hyperlink" Target="https://login.consultant.ru/link/?req=doc&amp;base=LAW&amp;n=455522&amp;date=02.07.2026&amp;dst=100030&amp;field=134" TargetMode="External"/><Relationship Id="rId35" Type="http://schemas.openxmlformats.org/officeDocument/2006/relationships/hyperlink" Target="www.gosuslugi.ru" TargetMode="External"/><Relationship Id="rId43" Type="http://schemas.openxmlformats.org/officeDocument/2006/relationships/hyperlink" Target="https://login.consultant.ru/link/?req=doc&amp;base=RLAW186&amp;n=120864&amp;date=02.07.2026&amp;dst=100067&amp;field=134" TargetMode="External"/><Relationship Id="rId48" Type="http://schemas.openxmlformats.org/officeDocument/2006/relationships/hyperlink" Target="https://login.consultant.ru/link/?req=doc&amp;base=LAW&amp;n=523235&amp;date=02.07.2026&amp;dst=1&amp;field=134" TargetMode="External"/><Relationship Id="rId56" Type="http://schemas.openxmlformats.org/officeDocument/2006/relationships/hyperlink" Target="https://login.consultant.ru/link/?req=doc&amp;base=RLAW186&amp;n=120864&amp;date=02.07.2026&amp;dst=100082&amp;field=134" TargetMode="External"/><Relationship Id="rId64" Type="http://schemas.openxmlformats.org/officeDocument/2006/relationships/hyperlink" Target="https://login.consultant.ru/link/?req=doc&amp;base=RLAW186&amp;n=120864&amp;date=02.07.2026&amp;dst=100088&amp;field=134" TargetMode="External"/><Relationship Id="rId69" Type="http://schemas.openxmlformats.org/officeDocument/2006/relationships/hyperlink" Target="https://login.consultant.ru/link/?req=doc&amp;base=LAW&amp;n=523235&amp;date=02.07.2026&amp;dst=364&amp;field=134" TargetMode="External"/><Relationship Id="rId77" Type="http://schemas.openxmlformats.org/officeDocument/2006/relationships/hyperlink" Target="https://login.consultant.ru/link/?req=doc&amp;base=RLAW186&amp;n=120864&amp;date=02.07.2026&amp;dst=100096&amp;field=134" TargetMode="External"/><Relationship Id="rId100" Type="http://schemas.openxmlformats.org/officeDocument/2006/relationships/footer" Target="footer3.xml"/><Relationship Id="rId105" Type="http://schemas.openxmlformats.org/officeDocument/2006/relationships/header" Target="header6.xml"/><Relationship Id="rId113" Type="http://schemas.openxmlformats.org/officeDocument/2006/relationships/header" Target="header10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20864&amp;date=02.07.2026&amp;dst=100071&amp;field=134" TargetMode="External"/><Relationship Id="rId72" Type="http://schemas.openxmlformats.org/officeDocument/2006/relationships/hyperlink" Target="https://login.consultant.ru/link/?req=doc&amp;base=RLAW186&amp;n=120864&amp;date=02.07.2026&amp;dst=100094&amp;field=134" TargetMode="External"/><Relationship Id="rId80" Type="http://schemas.openxmlformats.org/officeDocument/2006/relationships/hyperlink" Target="https://login.consultant.ru/link/?req=doc&amp;base=RLAW186&amp;n=120864&amp;date=02.07.2026&amp;dst=100108&amp;field=134" TargetMode="External"/><Relationship Id="rId85" Type="http://schemas.openxmlformats.org/officeDocument/2006/relationships/hyperlink" Target="https://login.consultant.ru/link/?req=doc&amp;base=RLAW186&amp;n=146118&amp;date=02.07.2026&amp;dst=100029&amp;field=134" TargetMode="External"/><Relationship Id="rId93" Type="http://schemas.openxmlformats.org/officeDocument/2006/relationships/hyperlink" Target="https://login.consultant.ru/link/?req=doc&amp;base=RLAW186&amp;n=150827&amp;date=02.07.2026&amp;dst=100143&amp;field=134" TargetMode="External"/><Relationship Id="rId98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40223&amp;date=02.07.2026&amp;dst=100118&amp;field=134" TargetMode="External"/><Relationship Id="rId17" Type="http://schemas.openxmlformats.org/officeDocument/2006/relationships/hyperlink" Target="https://login.consultant.ru/link/?req=doc&amp;base=RLAW186&amp;n=146118&amp;date=02.07.2026&amp;dst=100012&amp;field=134" TargetMode="External"/><Relationship Id="rId25" Type="http://schemas.openxmlformats.org/officeDocument/2006/relationships/hyperlink" Target="https://login.consultant.ru/link/?req=doc&amp;base=RLAW186&amp;n=140223&amp;date=02.07.2026&amp;dst=100118&amp;field=134" TargetMode="External"/><Relationship Id="rId33" Type="http://schemas.openxmlformats.org/officeDocument/2006/relationships/hyperlink" Target="https://login.consultant.ru/link/?req=doc&amp;base=RLAW186&amp;n=133279&amp;date=02.07.2026&amp;dst=100023&amp;field=134" TargetMode="External"/><Relationship Id="rId38" Type="http://schemas.openxmlformats.org/officeDocument/2006/relationships/hyperlink" Target="https://login.consultant.ru/link/?req=doc&amp;base=RLAW186&amp;n=140223&amp;date=02.07.2026&amp;dst=100119&amp;field=134" TargetMode="External"/><Relationship Id="rId46" Type="http://schemas.openxmlformats.org/officeDocument/2006/relationships/hyperlink" Target="https://login.consultant.ru/link/?req=doc&amp;base=RLAW186&amp;n=146118&amp;date=02.07.2026&amp;dst=100019&amp;field=134" TargetMode="External"/><Relationship Id="rId59" Type="http://schemas.openxmlformats.org/officeDocument/2006/relationships/hyperlink" Target="https://login.consultant.ru/link/?req=doc&amp;base=LAW&amp;n=471020&amp;date=02.07.2026" TargetMode="External"/><Relationship Id="rId67" Type="http://schemas.openxmlformats.org/officeDocument/2006/relationships/hyperlink" Target="https://login.consultant.ru/link/?req=doc&amp;base=LAW&amp;n=523235&amp;date=02.07.2026&amp;dst=100383&amp;field=134" TargetMode="External"/><Relationship Id="rId103" Type="http://schemas.openxmlformats.org/officeDocument/2006/relationships/header" Target="header5.xml"/><Relationship Id="rId108" Type="http://schemas.openxmlformats.org/officeDocument/2006/relationships/footer" Target="footer7.xml"/><Relationship Id="rId116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186&amp;n=150827&amp;date=02.07.2026&amp;dst=100128&amp;field=134" TargetMode="External"/><Relationship Id="rId41" Type="http://schemas.openxmlformats.org/officeDocument/2006/relationships/hyperlink" Target="https://login.consultant.ru/link/?req=doc&amp;base=RLAW186&amp;n=150827&amp;date=02.07.2026&amp;dst=100133&amp;field=134" TargetMode="External"/><Relationship Id="rId54" Type="http://schemas.openxmlformats.org/officeDocument/2006/relationships/hyperlink" Target="https://login.consultant.ru/link/?req=doc&amp;base=LAW&amp;n=523235&amp;date=02.07.2026&amp;dst=290&amp;field=134" TargetMode="External"/><Relationship Id="rId62" Type="http://schemas.openxmlformats.org/officeDocument/2006/relationships/hyperlink" Target="https://login.consultant.ru/link/?req=doc&amp;base=LAW&amp;n=523235&amp;date=02.07.2026&amp;dst=364&amp;field=134" TargetMode="External"/><Relationship Id="rId70" Type="http://schemas.openxmlformats.org/officeDocument/2006/relationships/hyperlink" Target="https://login.consultant.ru/link/?req=doc&amp;base=RLAW186&amp;n=146118&amp;date=02.07.2026&amp;dst=100023&amp;field=134" TargetMode="External"/><Relationship Id="rId75" Type="http://schemas.openxmlformats.org/officeDocument/2006/relationships/hyperlink" Target="https://login.consultant.ru/link/?req=doc&amp;base=RLAW186&amp;n=146118&amp;date=02.07.2026&amp;dst=100028&amp;field=134" TargetMode="External"/><Relationship Id="rId83" Type="http://schemas.openxmlformats.org/officeDocument/2006/relationships/hyperlink" Target="https://login.consultant.ru/link/?req=doc&amp;base=RLAW186&amp;n=140223&amp;date=02.07.2026&amp;dst=100164&amp;field=134" TargetMode="External"/><Relationship Id="rId88" Type="http://schemas.openxmlformats.org/officeDocument/2006/relationships/hyperlink" Target="https://login.consultant.ru/link/?req=doc&amp;base=RLAW186&amp;n=160154&amp;date=02.07.2026" TargetMode="External"/><Relationship Id="rId91" Type="http://schemas.openxmlformats.org/officeDocument/2006/relationships/hyperlink" Target="https://login.consultant.ru/link/?req=doc&amp;base=RLAW186&amp;n=140223&amp;date=02.07.2026&amp;dst=100180&amp;field=134" TargetMode="External"/><Relationship Id="rId96" Type="http://schemas.openxmlformats.org/officeDocument/2006/relationships/footer" Target="footer1.xml"/><Relationship Id="rId111" Type="http://schemas.openxmlformats.org/officeDocument/2006/relationships/header" Target="header9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60158&amp;date=02.07.2026&amp;dst=100031&amp;field=134" TargetMode="External"/><Relationship Id="rId23" Type="http://schemas.openxmlformats.org/officeDocument/2006/relationships/hyperlink" Target="https://login.consultant.ru/link/?req=doc&amp;base=RLAW186&amp;n=120864&amp;date=02.07.2026&amp;dst=100060&amp;field=134" TargetMode="External"/><Relationship Id="rId28" Type="http://schemas.openxmlformats.org/officeDocument/2006/relationships/hyperlink" Target="https://login.consultant.ru/link/?req=doc&amp;base=LAW&amp;n=523235&amp;date=02.07.2026&amp;dst=100094&amp;field=134" TargetMode="External"/><Relationship Id="rId36" Type="http://schemas.openxmlformats.org/officeDocument/2006/relationships/hyperlink" Target="http://mintrud.donland.ru" TargetMode="External"/><Relationship Id="rId49" Type="http://schemas.openxmlformats.org/officeDocument/2006/relationships/hyperlink" Target="https://login.consultant.ru/link/?req=doc&amp;base=LAW&amp;n=523235&amp;date=02.07.2026&amp;dst=4&amp;field=134" TargetMode="External"/><Relationship Id="rId57" Type="http://schemas.openxmlformats.org/officeDocument/2006/relationships/hyperlink" Target="https://login.consultant.ru/link/?req=doc&amp;base=RLAW186&amp;n=150827&amp;date=02.07.2026&amp;dst=100134&amp;field=134" TargetMode="External"/><Relationship Id="rId106" Type="http://schemas.openxmlformats.org/officeDocument/2006/relationships/footer" Target="footer6.xml"/><Relationship Id="rId114" Type="http://schemas.openxmlformats.org/officeDocument/2006/relationships/footer" Target="footer10.xml"/><Relationship Id="rId10" Type="http://schemas.openxmlformats.org/officeDocument/2006/relationships/hyperlink" Target="https://login.consultant.ru/link/?req=doc&amp;base=RLAW186&amp;n=120864&amp;date=02.07.2026&amp;dst=100060&amp;field=134" TargetMode="External"/><Relationship Id="rId31" Type="http://schemas.openxmlformats.org/officeDocument/2006/relationships/hyperlink" Target="https://login.consultant.ru/link/?req=doc&amp;base=RLAW186&amp;n=160158&amp;date=02.07.2026&amp;dst=100031&amp;field=134" TargetMode="External"/><Relationship Id="rId44" Type="http://schemas.openxmlformats.org/officeDocument/2006/relationships/hyperlink" Target="https://login.consultant.ru/link/?req=doc&amp;base=RLAW186&amp;n=120864&amp;date=02.07.2026&amp;dst=100069&amp;field=134" TargetMode="External"/><Relationship Id="rId52" Type="http://schemas.openxmlformats.org/officeDocument/2006/relationships/hyperlink" Target="https://login.consultant.ru/link/?req=doc&amp;base=RLAW186&amp;n=140223&amp;date=02.07.2026&amp;dst=100133&amp;field=134" TargetMode="External"/><Relationship Id="rId60" Type="http://schemas.openxmlformats.org/officeDocument/2006/relationships/hyperlink" Target="https://login.consultant.ru/link/?req=doc&amp;base=LAW&amp;n=183496&amp;date=02.07.2026" TargetMode="External"/><Relationship Id="rId65" Type="http://schemas.openxmlformats.org/officeDocument/2006/relationships/hyperlink" Target="https://login.consultant.ru/link/?req=doc&amp;base=RLAW186&amp;n=120864&amp;date=02.07.2026&amp;dst=100089&amp;field=134" TargetMode="External"/><Relationship Id="rId73" Type="http://schemas.openxmlformats.org/officeDocument/2006/relationships/hyperlink" Target="https://login.consultant.ru/link/?req=doc&amp;base=RLAW186&amp;n=140223&amp;date=02.07.2026&amp;dst=100142&amp;field=134" TargetMode="External"/><Relationship Id="rId78" Type="http://schemas.openxmlformats.org/officeDocument/2006/relationships/hyperlink" Target="https://login.consultant.ru/link/?req=doc&amp;base=RLAW186&amp;n=140223&amp;date=02.07.2026&amp;dst=100147&amp;field=134" TargetMode="External"/><Relationship Id="rId81" Type="http://schemas.openxmlformats.org/officeDocument/2006/relationships/hyperlink" Target="https://login.consultant.ru/link/?req=doc&amp;base=RLAW186&amp;n=120864&amp;date=02.07.2026&amp;dst=100109&amp;field=134" TargetMode="External"/><Relationship Id="rId86" Type="http://schemas.openxmlformats.org/officeDocument/2006/relationships/hyperlink" Target="https://login.consultant.ru/link/?req=doc&amp;base=LAW&amp;n=443427&amp;date=02.07.2026" TargetMode="External"/><Relationship Id="rId94" Type="http://schemas.openxmlformats.org/officeDocument/2006/relationships/hyperlink" Target="https://login.consultant.ru/link/?req=doc&amp;base=RLAW186&amp;n=150827&amp;date=02.07.2026&amp;dst=100144&amp;field=134" TargetMode="External"/><Relationship Id="rId99" Type="http://schemas.openxmlformats.org/officeDocument/2006/relationships/header" Target="header3.xml"/><Relationship Id="rId101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108760&amp;date=02.07.2026&amp;dst=100005&amp;field=134" TargetMode="External"/><Relationship Id="rId13" Type="http://schemas.openxmlformats.org/officeDocument/2006/relationships/hyperlink" Target="https://login.consultant.ru/link/?req=doc&amp;base=RLAW186&amp;n=146118&amp;date=02.07.2026&amp;dst=100005&amp;field=134" TargetMode="External"/><Relationship Id="rId18" Type="http://schemas.openxmlformats.org/officeDocument/2006/relationships/hyperlink" Target="https://login.consultant.ru/link/?req=doc&amp;base=RLAW186&amp;n=150827&amp;date=02.07.2026&amp;dst=100127&amp;field=134" TargetMode="External"/><Relationship Id="rId39" Type="http://schemas.openxmlformats.org/officeDocument/2006/relationships/hyperlink" Target="https://login.consultant.ru/link/?req=doc&amp;base=RLAW186&amp;n=150827&amp;date=02.07.2026&amp;dst=100132&amp;field=134" TargetMode="External"/><Relationship Id="rId109" Type="http://schemas.openxmlformats.org/officeDocument/2006/relationships/header" Target="header8.xml"/><Relationship Id="rId34" Type="http://schemas.openxmlformats.org/officeDocument/2006/relationships/hyperlink" Target="https://login.consultant.ru/link/?req=doc&amp;base=LAW&amp;n=511225&amp;date=02.07.2026&amp;dst=100074&amp;field=134" TargetMode="External"/><Relationship Id="rId50" Type="http://schemas.openxmlformats.org/officeDocument/2006/relationships/hyperlink" Target="https://login.consultant.ru/link/?req=doc&amp;base=RLAW186&amp;n=140223&amp;date=02.07.2026&amp;dst=100122&amp;field=134" TargetMode="External"/><Relationship Id="rId55" Type="http://schemas.openxmlformats.org/officeDocument/2006/relationships/hyperlink" Target="https://login.consultant.ru/link/?req=doc&amp;base=LAW&amp;n=523235&amp;date=02.07.2026&amp;dst=359&amp;field=134" TargetMode="External"/><Relationship Id="rId76" Type="http://schemas.openxmlformats.org/officeDocument/2006/relationships/hyperlink" Target="https://login.consultant.ru/link/?req=doc&amp;base=RLAW186&amp;n=140223&amp;date=02.07.2026&amp;dst=100145&amp;field=134" TargetMode="External"/><Relationship Id="rId97" Type="http://schemas.openxmlformats.org/officeDocument/2006/relationships/header" Target="header2.xml"/><Relationship Id="rId104" Type="http://schemas.openxmlformats.org/officeDocument/2006/relationships/footer" Target="footer5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150827&amp;date=02.07.2026&amp;dst=100139&amp;field=134" TargetMode="External"/><Relationship Id="rId92" Type="http://schemas.openxmlformats.org/officeDocument/2006/relationships/hyperlink" Target="https://login.consultant.ru/link/?req=doc&amp;base=RLAW186&amp;n=150827&amp;date=02.07.2026&amp;dst=100143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511225&amp;date=02.07.2026&amp;dst=66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19288</Words>
  <Characters>109947</Characters>
  <Application>Microsoft Office Word</Application>
  <DocSecurity>0</DocSecurity>
  <Lines>916</Lines>
  <Paragraphs>257</Paragraphs>
  <ScaleCrop>false</ScaleCrop>
  <Company>КонсультантПлюс Версия 4025.00.50</Company>
  <LinksUpToDate>false</LinksUpToDate>
  <CharactersWithSpaces>128978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49
(ред. от 10.07.2025)
"Об утверждении Административного регламента предоставления государственной услуги "Оформление и выдача удостоверения "Участник ликвидации последствий катастрофы на Чернобыльской АЭС"</dc:title>
  <dc:creator>Слуцкая Ольга</dc:creator>
  <cp:lastModifiedBy>Slutskaya</cp:lastModifiedBy>
  <cp:revision>2</cp:revision>
  <dcterms:created xsi:type="dcterms:W3CDTF">2026-07-02T06:00:00Z</dcterms:created>
  <dcterms:modified xsi:type="dcterms:W3CDTF">2026-07-02T06:00:00Z</dcterms:modified>
</cp:coreProperties>
</file>